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F6" w:rsidRDefault="00F91DDA" w:rsidP="00F91DDA">
      <w:pPr>
        <w:jc w:val="center"/>
        <w:rPr>
          <w:rFonts w:ascii="Times New Roman" w:hAnsi="Times New Roman" w:cs="Times New Roman"/>
        </w:rPr>
      </w:pPr>
      <w:r w:rsidRPr="00E666F6">
        <w:rPr>
          <w:rFonts w:ascii="Times New Roman" w:hAnsi="Times New Roman" w:cs="Times New Roman"/>
        </w:rPr>
        <w:t xml:space="preserve">Краевого государственного бюджетного общеобразовательного учреждения </w:t>
      </w:r>
    </w:p>
    <w:p w:rsidR="00F91DDA" w:rsidRPr="00E666F6" w:rsidRDefault="00F91DDA" w:rsidP="00F91DDA">
      <w:pPr>
        <w:jc w:val="center"/>
        <w:rPr>
          <w:rFonts w:ascii="Times New Roman" w:hAnsi="Times New Roman" w:cs="Times New Roman"/>
        </w:rPr>
      </w:pPr>
      <w:r w:rsidRPr="00E666F6">
        <w:rPr>
          <w:rFonts w:ascii="Times New Roman" w:hAnsi="Times New Roman" w:cs="Times New Roman"/>
        </w:rPr>
        <w:t>«</w:t>
      </w:r>
      <w:proofErr w:type="spellStart"/>
      <w:r w:rsidRPr="00E666F6">
        <w:rPr>
          <w:rFonts w:ascii="Times New Roman" w:hAnsi="Times New Roman" w:cs="Times New Roman"/>
        </w:rPr>
        <w:t>Казачинская</w:t>
      </w:r>
      <w:proofErr w:type="spellEnd"/>
      <w:r w:rsidRPr="00E666F6">
        <w:rPr>
          <w:rFonts w:ascii="Times New Roman" w:hAnsi="Times New Roman" w:cs="Times New Roman"/>
        </w:rPr>
        <w:t xml:space="preserve"> школа».</w:t>
      </w:r>
    </w:p>
    <w:p w:rsidR="00F91DDA" w:rsidRPr="00F91DDA" w:rsidRDefault="00F91DDA" w:rsidP="00F91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DA" w:rsidRPr="00F40086" w:rsidRDefault="00F91DDA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205"/>
        <w:gridCol w:w="3453"/>
        <w:gridCol w:w="4142"/>
      </w:tblGrid>
      <w:tr w:rsidR="006907FC" w:rsidRPr="00F40086" w:rsidTr="00F91DDA">
        <w:trPr>
          <w:jc w:val="center"/>
        </w:trPr>
        <w:tc>
          <w:tcPr>
            <w:tcW w:w="3205" w:type="dxa"/>
            <w:shd w:val="clear" w:color="auto" w:fill="auto"/>
          </w:tcPr>
          <w:p w:rsidR="00F91DDA" w:rsidRPr="00F91DDA" w:rsidRDefault="00AD3946" w:rsidP="00F9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="00F91DDA" w:rsidRPr="00F91DDA">
              <w:rPr>
                <w:rFonts w:ascii="Times New Roman" w:hAnsi="Times New Roman" w:cs="Times New Roman"/>
              </w:rPr>
              <w:t>:</w:t>
            </w:r>
          </w:p>
          <w:p w:rsidR="00F91DDA" w:rsidRPr="00F91DDA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МО учителей предметников </w:t>
            </w:r>
          </w:p>
          <w:p w:rsidR="00F91DDA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Default="00F91DDA" w:rsidP="00F91DDA">
            <w:pPr>
              <w:rPr>
                <w:rFonts w:ascii="Times New Roman" w:hAnsi="Times New Roman" w:cs="Times New Roman"/>
              </w:rPr>
            </w:pPr>
          </w:p>
          <w:p w:rsidR="00F91DDA" w:rsidRPr="00F40086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  <w:p w:rsidR="006907FC" w:rsidRPr="00F91DDA" w:rsidRDefault="00F91DDA" w:rsidP="006907FC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Головкова И.Ю.</w:t>
            </w:r>
          </w:p>
        </w:tc>
        <w:tc>
          <w:tcPr>
            <w:tcW w:w="3453" w:type="dxa"/>
            <w:shd w:val="clear" w:color="auto" w:fill="auto"/>
          </w:tcPr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Согласовано:</w:t>
            </w: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Зам. директора по УР</w:t>
            </w: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  <w:p w:rsidR="00F91DDA" w:rsidRPr="00F40086" w:rsidRDefault="00F91DDA" w:rsidP="00F9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</w:rPr>
            </w:pPr>
          </w:p>
          <w:p w:rsidR="00F91DDA" w:rsidRPr="00F40086" w:rsidRDefault="00F91DDA" w:rsidP="00F91D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086">
              <w:rPr>
                <w:rFonts w:ascii="Times New Roman" w:hAnsi="Times New Roman" w:cs="Times New Roman"/>
              </w:rPr>
              <w:t>Стильве</w:t>
            </w:r>
            <w:proofErr w:type="spellEnd"/>
            <w:r w:rsidRPr="00F4008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142" w:type="dxa"/>
            <w:shd w:val="clear" w:color="auto" w:fill="auto"/>
          </w:tcPr>
          <w:p w:rsidR="006907FC" w:rsidRPr="00F40086" w:rsidRDefault="006907FC" w:rsidP="006907FC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Утверждаю:</w:t>
            </w:r>
          </w:p>
          <w:p w:rsidR="00F91DDA" w:rsidRPr="00F91DDA" w:rsidRDefault="006907FC" w:rsidP="00F91DDA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 xml:space="preserve">Директор </w:t>
            </w:r>
            <w:r w:rsidR="00F91DDA" w:rsidRPr="00F91DDA">
              <w:rPr>
                <w:rFonts w:ascii="Times New Roman" w:hAnsi="Times New Roman" w:cs="Times New Roman"/>
              </w:rPr>
              <w:t>КГБОУ</w:t>
            </w:r>
            <w:r w:rsidR="00F9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F91DDA" w:rsidRPr="00F91DDA">
              <w:rPr>
                <w:rFonts w:ascii="Times New Roman" w:hAnsi="Times New Roman" w:cs="Times New Roman"/>
              </w:rPr>
              <w:t>Казачинская</w:t>
            </w:r>
            <w:proofErr w:type="spellEnd"/>
            <w:r w:rsidR="00F91DDA" w:rsidRPr="00F91DDA">
              <w:rPr>
                <w:rFonts w:ascii="Times New Roman" w:hAnsi="Times New Roman" w:cs="Times New Roman"/>
              </w:rPr>
              <w:t xml:space="preserve"> школа»</w:t>
            </w:r>
          </w:p>
          <w:p w:rsidR="00EC1248" w:rsidRDefault="00EC1248" w:rsidP="00AD3946">
            <w:pPr>
              <w:rPr>
                <w:rFonts w:ascii="Times New Roman" w:hAnsi="Times New Roman" w:cs="Times New Roman"/>
              </w:rPr>
            </w:pPr>
          </w:p>
          <w:p w:rsidR="006907FC" w:rsidRDefault="00AD3946" w:rsidP="00AD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«__</w:t>
            </w:r>
            <w:r w:rsidR="00F91DDA">
              <w:rPr>
                <w:rFonts w:ascii="Times New Roman" w:hAnsi="Times New Roman" w:cs="Times New Roman"/>
              </w:rPr>
              <w:t>_</w:t>
            </w:r>
            <w:proofErr w:type="gramStart"/>
            <w:r w:rsidR="00F91DDA">
              <w:rPr>
                <w:rFonts w:ascii="Times New Roman" w:hAnsi="Times New Roman" w:cs="Times New Roman"/>
              </w:rPr>
              <w:t>_»_</w:t>
            </w:r>
            <w:proofErr w:type="gramEnd"/>
            <w:r w:rsidR="00F91DD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="007B0469">
              <w:rPr>
                <w:rFonts w:ascii="Times New Roman" w:hAnsi="Times New Roman" w:cs="Times New Roman"/>
              </w:rPr>
              <w:t>____2020</w:t>
            </w:r>
            <w:r w:rsidR="006907FC" w:rsidRPr="00F40086">
              <w:rPr>
                <w:rFonts w:ascii="Times New Roman" w:hAnsi="Times New Roman" w:cs="Times New Roman"/>
              </w:rPr>
              <w:t>г.</w:t>
            </w:r>
          </w:p>
          <w:p w:rsidR="00AD3946" w:rsidRPr="00F40086" w:rsidRDefault="00AD3946" w:rsidP="00AD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</w:t>
            </w:r>
          </w:p>
          <w:p w:rsidR="006907FC" w:rsidRPr="00F40086" w:rsidRDefault="006907FC" w:rsidP="006907FC">
            <w:pPr>
              <w:jc w:val="center"/>
              <w:rPr>
                <w:rFonts w:ascii="Times New Roman" w:hAnsi="Times New Roman" w:cs="Times New Roman"/>
              </w:rPr>
            </w:pPr>
          </w:p>
          <w:p w:rsidR="006907FC" w:rsidRPr="00F40086" w:rsidRDefault="006907FC" w:rsidP="006907F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086">
              <w:rPr>
                <w:rFonts w:ascii="Times New Roman" w:hAnsi="Times New Roman" w:cs="Times New Roman"/>
              </w:rPr>
              <w:t>Грохотова</w:t>
            </w:r>
            <w:proofErr w:type="spellEnd"/>
            <w:r w:rsidRPr="00F40086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  <w:r w:rsidRPr="00E666F6">
        <w:rPr>
          <w:rFonts w:ascii="Times New Roman" w:hAnsi="Times New Roman" w:cs="Times New Roman"/>
          <w:b/>
        </w:rPr>
        <w:t>Адаптированная рабочая программа</w:t>
      </w: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  <w:r w:rsidRPr="00E666F6">
        <w:rPr>
          <w:rFonts w:ascii="Times New Roman" w:hAnsi="Times New Roman" w:cs="Times New Roman"/>
          <w:b/>
        </w:rPr>
        <w:t>по учебному предмету «Физическая культура»</w:t>
      </w:r>
    </w:p>
    <w:p w:rsidR="006907FC" w:rsidRPr="00E666F6" w:rsidRDefault="00A33C5F" w:rsidP="006907FC">
      <w:pPr>
        <w:jc w:val="center"/>
        <w:rPr>
          <w:rFonts w:ascii="Times New Roman" w:hAnsi="Times New Roman" w:cs="Times New Roman"/>
          <w:b/>
        </w:rPr>
      </w:pPr>
      <w:r w:rsidRPr="00E666F6">
        <w:rPr>
          <w:rFonts w:ascii="Times New Roman" w:hAnsi="Times New Roman" w:cs="Times New Roman"/>
          <w:b/>
        </w:rPr>
        <w:t xml:space="preserve">для 5 </w:t>
      </w:r>
      <w:r w:rsidR="007B0469" w:rsidRPr="00E666F6">
        <w:rPr>
          <w:rFonts w:ascii="Times New Roman" w:hAnsi="Times New Roman" w:cs="Times New Roman"/>
          <w:b/>
        </w:rPr>
        <w:t>класса на 2020</w:t>
      </w:r>
      <w:r w:rsidR="006907FC" w:rsidRPr="00E666F6">
        <w:rPr>
          <w:rFonts w:ascii="Times New Roman" w:hAnsi="Times New Roman" w:cs="Times New Roman"/>
          <w:b/>
        </w:rPr>
        <w:t>-20</w:t>
      </w:r>
      <w:r w:rsidR="007B0469" w:rsidRPr="00E666F6">
        <w:rPr>
          <w:rFonts w:ascii="Times New Roman" w:hAnsi="Times New Roman" w:cs="Times New Roman"/>
          <w:b/>
        </w:rPr>
        <w:t>21</w:t>
      </w:r>
      <w:r w:rsidR="006907FC" w:rsidRPr="00E666F6">
        <w:rPr>
          <w:rFonts w:ascii="Times New Roman" w:hAnsi="Times New Roman" w:cs="Times New Roman"/>
          <w:b/>
        </w:rPr>
        <w:t xml:space="preserve"> учебный год.</w:t>
      </w: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C" w:rsidRPr="00F40086" w:rsidRDefault="006907FC" w:rsidP="0069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9907"/>
        <w:tblW w:w="0" w:type="auto"/>
        <w:tblLook w:val="01E0" w:firstRow="1" w:lastRow="1" w:firstColumn="1" w:lastColumn="1" w:noHBand="0" w:noVBand="0"/>
      </w:tblPr>
      <w:tblGrid>
        <w:gridCol w:w="3633"/>
      </w:tblGrid>
      <w:tr w:rsidR="006907FC" w:rsidRPr="00E666F6" w:rsidTr="006907FC">
        <w:trPr>
          <w:trHeight w:val="1632"/>
        </w:trPr>
        <w:tc>
          <w:tcPr>
            <w:tcW w:w="3633" w:type="dxa"/>
            <w:shd w:val="clear" w:color="auto" w:fill="auto"/>
          </w:tcPr>
          <w:p w:rsidR="006907FC" w:rsidRPr="00E666F6" w:rsidRDefault="006907FC" w:rsidP="006907FC">
            <w:pPr>
              <w:jc w:val="center"/>
              <w:rPr>
                <w:rFonts w:ascii="Times New Roman" w:hAnsi="Times New Roman" w:cs="Times New Roman"/>
              </w:rPr>
            </w:pPr>
            <w:r w:rsidRPr="00E666F6">
              <w:rPr>
                <w:rFonts w:ascii="Times New Roman" w:hAnsi="Times New Roman" w:cs="Times New Roman"/>
              </w:rPr>
              <w:t>Рассмотрено на заседании педагогического совета протокол № _______</w:t>
            </w:r>
          </w:p>
          <w:p w:rsidR="006907FC" w:rsidRPr="00E666F6" w:rsidRDefault="007B0469" w:rsidP="006907FC">
            <w:pPr>
              <w:jc w:val="center"/>
              <w:rPr>
                <w:rFonts w:ascii="Times New Roman" w:hAnsi="Times New Roman" w:cs="Times New Roman"/>
              </w:rPr>
            </w:pPr>
            <w:r w:rsidRPr="00E666F6">
              <w:rPr>
                <w:rFonts w:ascii="Times New Roman" w:hAnsi="Times New Roman" w:cs="Times New Roman"/>
              </w:rPr>
              <w:t>от «__» ___________2020</w:t>
            </w:r>
            <w:r w:rsidR="006907FC" w:rsidRPr="00E666F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6907FC">
      <w:pPr>
        <w:jc w:val="center"/>
        <w:rPr>
          <w:rFonts w:ascii="Times New Roman" w:hAnsi="Times New Roman" w:cs="Times New Roman"/>
          <w:b/>
        </w:rPr>
      </w:pPr>
    </w:p>
    <w:p w:rsidR="006907FC" w:rsidRPr="00E666F6" w:rsidRDefault="006907FC" w:rsidP="00F4772F">
      <w:pPr>
        <w:rPr>
          <w:rFonts w:ascii="Times New Roman" w:hAnsi="Times New Roman" w:cs="Times New Roman"/>
        </w:rPr>
      </w:pPr>
    </w:p>
    <w:p w:rsidR="006907FC" w:rsidRPr="00E666F6" w:rsidRDefault="006907FC" w:rsidP="006907FC">
      <w:pPr>
        <w:jc w:val="right"/>
        <w:rPr>
          <w:rFonts w:ascii="Times New Roman" w:hAnsi="Times New Roman" w:cs="Times New Roman"/>
        </w:rPr>
      </w:pPr>
    </w:p>
    <w:p w:rsidR="006907FC" w:rsidRPr="00E666F6" w:rsidRDefault="006907FC" w:rsidP="006907FC">
      <w:pPr>
        <w:rPr>
          <w:rFonts w:ascii="Times New Roman" w:hAnsi="Times New Roman" w:cs="Times New Roman"/>
        </w:rPr>
      </w:pPr>
      <w:r w:rsidRPr="00E666F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73C68">
        <w:rPr>
          <w:rFonts w:ascii="Times New Roman" w:hAnsi="Times New Roman" w:cs="Times New Roman"/>
        </w:rPr>
        <w:t xml:space="preserve">                     </w:t>
      </w:r>
      <w:r w:rsidRPr="00E666F6">
        <w:rPr>
          <w:rFonts w:ascii="Times New Roman" w:hAnsi="Times New Roman" w:cs="Times New Roman"/>
        </w:rPr>
        <w:t>Составитель:</w:t>
      </w:r>
    </w:p>
    <w:p w:rsidR="006907FC" w:rsidRDefault="00E666F6" w:rsidP="00E66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73C68">
        <w:rPr>
          <w:rFonts w:ascii="Times New Roman" w:hAnsi="Times New Roman" w:cs="Times New Roman"/>
        </w:rPr>
        <w:t xml:space="preserve">           </w:t>
      </w:r>
      <w:r w:rsidR="006907FC" w:rsidRPr="00E666F6">
        <w:rPr>
          <w:rFonts w:ascii="Times New Roman" w:hAnsi="Times New Roman" w:cs="Times New Roman"/>
        </w:rPr>
        <w:t>Алексеева Анна Николаевна</w:t>
      </w:r>
    </w:p>
    <w:p w:rsidR="00AD3946" w:rsidRDefault="00AD3946" w:rsidP="00E66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73C6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учитель физической культуры, </w:t>
      </w:r>
    </w:p>
    <w:p w:rsidR="00AD3946" w:rsidRPr="00E666F6" w:rsidRDefault="00AD3946" w:rsidP="00E666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73C68">
        <w:rPr>
          <w:rFonts w:ascii="Times New Roman" w:hAnsi="Times New Roman" w:cs="Times New Roman"/>
        </w:rPr>
        <w:t xml:space="preserve">                        первой квалификационной категории</w:t>
      </w:r>
    </w:p>
    <w:p w:rsidR="006907FC" w:rsidRPr="00E666F6" w:rsidRDefault="006907FC" w:rsidP="006907FC">
      <w:pPr>
        <w:spacing w:line="360" w:lineRule="auto"/>
        <w:rPr>
          <w:rFonts w:ascii="Times New Roman" w:hAnsi="Times New Roman" w:cs="Times New Roman"/>
          <w:b/>
        </w:rPr>
      </w:pPr>
    </w:p>
    <w:p w:rsidR="00F4772F" w:rsidRDefault="00F4772F" w:rsidP="00F4772F">
      <w:pPr>
        <w:jc w:val="center"/>
        <w:rPr>
          <w:rFonts w:ascii="Times New Roman" w:hAnsi="Times New Roman" w:cs="Times New Roman"/>
        </w:rPr>
      </w:pPr>
    </w:p>
    <w:p w:rsidR="00F4772F" w:rsidRDefault="00F4772F" w:rsidP="00F4772F">
      <w:pPr>
        <w:jc w:val="center"/>
        <w:rPr>
          <w:rFonts w:ascii="Times New Roman" w:hAnsi="Times New Roman" w:cs="Times New Roman"/>
        </w:rPr>
      </w:pPr>
    </w:p>
    <w:p w:rsidR="00F4772F" w:rsidRDefault="00F4772F" w:rsidP="00F4772F">
      <w:pPr>
        <w:jc w:val="center"/>
        <w:rPr>
          <w:rFonts w:ascii="Times New Roman" w:hAnsi="Times New Roman" w:cs="Times New Roman"/>
        </w:rPr>
      </w:pPr>
    </w:p>
    <w:p w:rsidR="00F4772F" w:rsidRDefault="00F4772F" w:rsidP="00F4772F">
      <w:pPr>
        <w:jc w:val="center"/>
        <w:rPr>
          <w:rFonts w:ascii="Times New Roman" w:hAnsi="Times New Roman" w:cs="Times New Roman"/>
        </w:rPr>
      </w:pPr>
      <w:r w:rsidRPr="00F4772F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Казачинское</w:t>
      </w:r>
    </w:p>
    <w:p w:rsidR="00B81128" w:rsidRPr="00F4772F" w:rsidRDefault="00F4772F" w:rsidP="00F4772F">
      <w:pPr>
        <w:jc w:val="center"/>
        <w:rPr>
          <w:rFonts w:ascii="Times New Roman" w:hAnsi="Times New Roman" w:cs="Times New Roman"/>
        </w:rPr>
      </w:pPr>
      <w:r w:rsidRPr="00F4772F">
        <w:rPr>
          <w:rFonts w:ascii="Times New Roman" w:hAnsi="Times New Roman" w:cs="Times New Roman"/>
        </w:rPr>
        <w:t>2020 г.</w:t>
      </w:r>
    </w:p>
    <w:p w:rsidR="007B0994" w:rsidRPr="00F91DDA" w:rsidRDefault="007B0994" w:rsidP="00F91DDA">
      <w:pPr>
        <w:ind w:firstLine="709"/>
        <w:jc w:val="center"/>
        <w:rPr>
          <w:rFonts w:ascii="Times New Roman" w:hAnsi="Times New Roman" w:cs="Times New Roman"/>
          <w:b/>
        </w:rPr>
      </w:pPr>
      <w:r w:rsidRPr="00F91DDA">
        <w:rPr>
          <w:rFonts w:ascii="Times New Roman" w:hAnsi="Times New Roman" w:cs="Times New Roman"/>
          <w:b/>
        </w:rPr>
        <w:lastRenderedPageBreak/>
        <w:t>Пояснительная записка</w:t>
      </w:r>
      <w:bookmarkStart w:id="0" w:name="bookmark2"/>
    </w:p>
    <w:p w:rsidR="006907FC" w:rsidRPr="00F91DDA" w:rsidRDefault="00F91DDA" w:rsidP="00F91DD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Адаптированная </w:t>
      </w:r>
      <w:r w:rsidR="006907FC" w:rsidRPr="00F91DDA">
        <w:rPr>
          <w:rFonts w:ascii="Times New Roman" w:eastAsia="Times New Roman" w:hAnsi="Times New Roman" w:cs="Times New Roman"/>
          <w:color w:val="auto"/>
        </w:rPr>
        <w:t>рабочая программа по предмету «Физическая культура» составлена на основе программы Основной адаптированной программы КГБОУ «</w:t>
      </w:r>
      <w:proofErr w:type="spellStart"/>
      <w:r w:rsidR="006907FC" w:rsidRPr="00F91DDA">
        <w:rPr>
          <w:rFonts w:ascii="Times New Roman" w:eastAsia="Times New Roman" w:hAnsi="Times New Roman" w:cs="Times New Roman"/>
          <w:color w:val="auto"/>
        </w:rPr>
        <w:t>Казачинская</w:t>
      </w:r>
      <w:proofErr w:type="spellEnd"/>
      <w:r w:rsidR="006907FC" w:rsidRPr="00F91DDA">
        <w:rPr>
          <w:rFonts w:ascii="Times New Roman" w:eastAsia="Times New Roman" w:hAnsi="Times New Roman" w:cs="Times New Roman"/>
          <w:color w:val="auto"/>
        </w:rPr>
        <w:t xml:space="preserve"> школа».</w:t>
      </w:r>
    </w:p>
    <w:p w:rsidR="007B0994" w:rsidRPr="00F91DDA" w:rsidRDefault="007B0994" w:rsidP="00F91DD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Физическое воспитание – неотъемлемая часть комплексной системы учебно-воспитательной работы в специальной (коррекционной) школе </w:t>
      </w:r>
      <w:r w:rsidRPr="00F91DDA">
        <w:rPr>
          <w:rFonts w:ascii="Times New Roman" w:eastAsia="Times New Roman" w:hAnsi="Times New Roman" w:cs="Times New Roman"/>
          <w:lang w:val="en-US"/>
        </w:rPr>
        <w:t>VIII</w:t>
      </w:r>
      <w:r w:rsidRPr="00F91DDA">
        <w:rPr>
          <w:rFonts w:ascii="Times New Roman" w:eastAsia="Times New Roman" w:hAnsi="Times New Roman" w:cs="Times New Roman"/>
        </w:rPr>
        <w:t xml:space="preserve"> вида. Оно направлено на решение образовательных, воспитательных, коррекционно-компенсаторных и лечебно-оздоровительных задач.</w:t>
      </w:r>
    </w:p>
    <w:p w:rsidR="007B0994" w:rsidRPr="00F91DDA" w:rsidRDefault="007B0994" w:rsidP="00F91DD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Физическое воспитание осуществляется в тесной связи с умственным, нравственным, эстетическим и трудовым обучением.</w:t>
      </w:r>
    </w:p>
    <w:p w:rsidR="007B0994" w:rsidRPr="00F91DDA" w:rsidRDefault="007B0994" w:rsidP="00F91DD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Программа ориентирует на последовательное решение основных задач физического воспитания:</w:t>
      </w:r>
    </w:p>
    <w:p w:rsidR="007B0994" w:rsidRPr="00F91DDA" w:rsidRDefault="007B0994" w:rsidP="00F91DD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укрепление здоровья, физического развития и повышение работоспособности учащихся;</w:t>
      </w:r>
    </w:p>
    <w:p w:rsidR="007B0994" w:rsidRPr="00F91DDA" w:rsidRDefault="007B0994" w:rsidP="00F91DD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развитие и совершенствование двигательных умений и навыков;</w:t>
      </w:r>
    </w:p>
    <w:p w:rsidR="007B0994" w:rsidRPr="00F91DDA" w:rsidRDefault="007B0994" w:rsidP="00F91DD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приобретение знаний в области гигиены, теоретических сведений по физкультуре;</w:t>
      </w:r>
    </w:p>
    <w:p w:rsidR="007B0994" w:rsidRPr="00F91DDA" w:rsidRDefault="007B0994" w:rsidP="00F91DD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развитие чувства темпа и ритма, координации движений;</w:t>
      </w:r>
    </w:p>
    <w:p w:rsidR="007B0994" w:rsidRPr="00F91DDA" w:rsidRDefault="007B0994" w:rsidP="00F91DDA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формирование навыков правильной осанки в статических положениях и в движении;</w:t>
      </w:r>
    </w:p>
    <w:p w:rsidR="007B0994" w:rsidRPr="00F91DDA" w:rsidRDefault="007B0994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91DDA">
        <w:rPr>
          <w:rFonts w:ascii="Times New Roman" w:eastAsia="Times New Roman" w:hAnsi="Times New Roman" w:cs="Times New Roman"/>
          <w:i/>
        </w:rPr>
        <w:t>Преподавание предм</w:t>
      </w:r>
      <w:r w:rsidR="007B0469" w:rsidRPr="00F91DDA">
        <w:rPr>
          <w:rFonts w:ascii="Times New Roman" w:eastAsia="Times New Roman" w:hAnsi="Times New Roman" w:cs="Times New Roman"/>
          <w:i/>
        </w:rPr>
        <w:t>ета «Физическая культура» в 5 классе</w:t>
      </w:r>
      <w:r w:rsidRPr="00F91DDA">
        <w:rPr>
          <w:rFonts w:ascii="Times New Roman" w:eastAsia="Times New Roman" w:hAnsi="Times New Roman" w:cs="Times New Roman"/>
          <w:i/>
        </w:rPr>
        <w:t xml:space="preserve"> имеет </w:t>
      </w:r>
      <w:r w:rsidRPr="00F91DDA">
        <w:rPr>
          <w:rFonts w:ascii="Times New Roman" w:eastAsia="Times New Roman" w:hAnsi="Times New Roman" w:cs="Times New Roman"/>
          <w:b/>
          <w:i/>
        </w:rPr>
        <w:t>целью</w:t>
      </w:r>
      <w:r w:rsidRPr="00F91DDA">
        <w:rPr>
          <w:rFonts w:ascii="Times New Roman" w:eastAsia="Times New Roman" w:hAnsi="Times New Roman" w:cs="Times New Roman"/>
          <w:i/>
        </w:rPr>
        <w:t xml:space="preserve">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91DDA">
        <w:rPr>
          <w:rFonts w:ascii="Times New Roman" w:eastAsia="Times New Roman" w:hAnsi="Times New Roman" w:cs="Times New Roman"/>
        </w:rPr>
        <w:t xml:space="preserve">Содержание программы позволяет успешно решать следующие </w:t>
      </w:r>
      <w:r w:rsidRPr="00F91DDA">
        <w:rPr>
          <w:rFonts w:ascii="Times New Roman" w:eastAsia="Times New Roman" w:hAnsi="Times New Roman" w:cs="Times New Roman"/>
          <w:b/>
        </w:rPr>
        <w:t>задачи: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Преодолевать нарушения физического развития и моторики, пространственной организации движений.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Укреплять и развивать сердечно-сосудистую и дыхательную системы, опорно-двигательный аппарата.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Содействовать формированию у учащихся правильной осанки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Готовить учащихся к выполнению легкоатлетических и гимнастических упражнений, ходьбе на лыжах и играм.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A33C5F" w:rsidRPr="00F91DDA" w:rsidRDefault="00A33C5F" w:rsidP="00F91DD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Воспитывать нравственные качества, волю, дисциплинированность, организованность и самостоятельность.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 </w:t>
      </w:r>
    </w:p>
    <w:p w:rsidR="007B0469" w:rsidRPr="00F91DDA" w:rsidRDefault="007B0469" w:rsidP="00F91DD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Место учебного предмета в учебном плане</w:t>
      </w:r>
    </w:p>
    <w:p w:rsidR="00442F40" w:rsidRPr="00F91DDA" w:rsidRDefault="00442F40" w:rsidP="00F91DDA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1DDA">
        <w:rPr>
          <w:rFonts w:ascii="Times New Roman" w:hAnsi="Times New Roman" w:cs="Times New Roman"/>
        </w:rPr>
        <w:t xml:space="preserve">Программа для </w:t>
      </w:r>
      <w:r w:rsidR="004E2C0F" w:rsidRPr="00F91DDA">
        <w:rPr>
          <w:rFonts w:ascii="Times New Roman" w:hAnsi="Times New Roman" w:cs="Times New Roman"/>
        </w:rPr>
        <w:t>5</w:t>
      </w:r>
      <w:r w:rsidRPr="00F91DDA">
        <w:rPr>
          <w:rFonts w:ascii="Times New Roman" w:hAnsi="Times New Roman" w:cs="Times New Roman"/>
        </w:rPr>
        <w:t xml:space="preserve"> класса в соответствии с учебным планом, календарным уч</w:t>
      </w:r>
      <w:r w:rsidR="00505537" w:rsidRPr="00F91DDA">
        <w:rPr>
          <w:rFonts w:ascii="Times New Roman" w:hAnsi="Times New Roman" w:cs="Times New Roman"/>
        </w:rPr>
        <w:t>ебным графиком рассчитана на 105 часов</w:t>
      </w:r>
      <w:r w:rsidRPr="00F91DDA">
        <w:rPr>
          <w:rFonts w:ascii="Times New Roman" w:hAnsi="Times New Roman" w:cs="Times New Roman"/>
        </w:rPr>
        <w:t xml:space="preserve"> при трехразовых занятиях в неделю.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B54AE7" w:rsidRPr="00F91DDA" w:rsidRDefault="00A33C5F" w:rsidP="00F91DDA">
      <w:pPr>
        <w:pStyle w:val="62"/>
        <w:shd w:val="clear" w:color="auto" w:fill="auto"/>
        <w:spacing w:after="0" w:line="240" w:lineRule="auto"/>
        <w:ind w:firstLine="709"/>
        <w:jc w:val="both"/>
        <w:rPr>
          <w:rStyle w:val="43"/>
          <w:sz w:val="24"/>
          <w:szCs w:val="24"/>
          <w:u w:val="none"/>
        </w:rPr>
      </w:pPr>
      <w:r w:rsidRPr="00F91DDA">
        <w:rPr>
          <w:sz w:val="24"/>
          <w:szCs w:val="24"/>
        </w:rPr>
        <w:t>По мере прохождения учебного материала проводятся проверочные (контрольные) испытания по видам</w:t>
      </w:r>
      <w:r w:rsidR="00B54AE7" w:rsidRPr="00F91DDA">
        <w:rPr>
          <w:sz w:val="24"/>
          <w:szCs w:val="24"/>
        </w:rPr>
        <w:t xml:space="preserve"> упражнений: </w:t>
      </w:r>
      <w:r w:rsidR="00B54AE7" w:rsidRPr="00F91DDA">
        <w:rPr>
          <w:rStyle w:val="43"/>
          <w:sz w:val="24"/>
          <w:szCs w:val="24"/>
          <w:u w:val="none"/>
        </w:rPr>
        <w:t xml:space="preserve">бег 30-60 м; прыжок в длину, метание мяча на дальность, </w:t>
      </w:r>
      <w:r w:rsidR="00B54AE7" w:rsidRPr="00F91DDA">
        <w:rPr>
          <w:rStyle w:val="43"/>
          <w:sz w:val="24"/>
          <w:szCs w:val="24"/>
          <w:u w:val="none"/>
        </w:rPr>
        <w:lastRenderedPageBreak/>
        <w:t>сгибание и разгибание рук в упоре лежа, поднимание туловища.</w:t>
      </w:r>
    </w:p>
    <w:p w:rsidR="00A33C5F" w:rsidRPr="00F91DDA" w:rsidRDefault="00B54AE7" w:rsidP="00F91DDA">
      <w:pPr>
        <w:pStyle w:val="62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F91DDA">
        <w:rPr>
          <w:sz w:val="24"/>
          <w:szCs w:val="24"/>
        </w:rPr>
        <w:t>Тесты</w:t>
      </w:r>
      <w:r w:rsidR="00A33C5F" w:rsidRPr="00F91DDA">
        <w:rPr>
          <w:sz w:val="24"/>
          <w:szCs w:val="24"/>
        </w:rPr>
        <w:t xml:space="preserve"> проводятся 2 раза в год (в сентябре и мае). </w:t>
      </w:r>
    </w:p>
    <w:p w:rsidR="00A33C5F" w:rsidRPr="00F91DDA" w:rsidRDefault="00A33C5F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Особый подход в обучении и при принятии нормативов используется по отношению к детям с текущими состояниями и различными заболеваниями.</w:t>
      </w:r>
    </w:p>
    <w:p w:rsidR="00442F40" w:rsidRPr="00F91DDA" w:rsidRDefault="00442F40" w:rsidP="00F91DDA">
      <w:pPr>
        <w:tabs>
          <w:tab w:val="left" w:pos="279"/>
        </w:tabs>
        <w:ind w:firstLine="709"/>
        <w:jc w:val="center"/>
        <w:rPr>
          <w:rFonts w:ascii="Times New Roman" w:hAnsi="Times New Roman" w:cs="Times New Roman"/>
          <w:b/>
        </w:rPr>
      </w:pPr>
      <w:r w:rsidRPr="00F91DD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442F40" w:rsidRPr="00F91DDA" w:rsidRDefault="00442F40" w:rsidP="00F91DDA">
      <w:pPr>
        <w:ind w:firstLine="709"/>
        <w:jc w:val="both"/>
        <w:rPr>
          <w:rFonts w:ascii="Times New Roman" w:eastAsia="Calibri" w:hAnsi="Times New Roman" w:cs="Times New Roman"/>
          <w:i/>
        </w:rPr>
      </w:pPr>
      <w:r w:rsidRPr="00F91DDA">
        <w:rPr>
          <w:rFonts w:ascii="Times New Roman" w:eastAsia="Calibri" w:hAnsi="Times New Roman" w:cs="Times New Roman"/>
          <w:i/>
        </w:rPr>
        <w:t xml:space="preserve">Предметные результаты по </w:t>
      </w:r>
      <w:r w:rsidRPr="00F91DDA">
        <w:rPr>
          <w:rFonts w:ascii="Times New Roman" w:eastAsia="Calibri" w:hAnsi="Times New Roman" w:cs="Times New Roman"/>
          <w:bCs/>
          <w:i/>
          <w:iCs/>
        </w:rPr>
        <w:t>физической культуре:</w:t>
      </w:r>
    </w:p>
    <w:p w:rsidR="00442F40" w:rsidRPr="00F91DDA" w:rsidRDefault="00442F40" w:rsidP="00F91DD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</w:rPr>
      </w:pPr>
      <w:r w:rsidRPr="00F91DDA">
        <w:rPr>
          <w:rFonts w:ascii="Times New Roman" w:eastAsia="Calibri" w:hAnsi="Times New Roman" w:cs="Times New Roman"/>
          <w:i/>
        </w:rPr>
        <w:t>Минимальный уровень: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выполнение комплексов утренней гимнастики под руководством учителя;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знание основных правил поведения на уроках физической культуры и осознанное их применение;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ходьба в различном темпе с различными исходными положениями;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442F40" w:rsidRPr="00F91DDA" w:rsidRDefault="00442F40" w:rsidP="00F91DDA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442F40" w:rsidRPr="00F91DDA" w:rsidRDefault="00442F40" w:rsidP="00F91DD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</w:rPr>
      </w:pPr>
      <w:r w:rsidRPr="00F91DDA">
        <w:rPr>
          <w:rFonts w:ascii="Times New Roman" w:eastAsia="Calibri" w:hAnsi="Times New Roman" w:cs="Times New Roman"/>
          <w:i/>
        </w:rPr>
        <w:t>Достаточный уровень: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самостоятельное выполнение комплексов утренней гимнастики;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выполнение основных двигательных действий в соответствии с заданием учителя: бег, ходьба, прыжки и др.;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подача и выполнение строевых команд, ведение подсчёта при выполнении общеразвивающих упражнений.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совместное участие со сверстниками в подвижных играх и эстафетах;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знание спортивных традиций своего народа и других народов; 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442F40" w:rsidRPr="00F91DDA" w:rsidRDefault="00442F40" w:rsidP="00F91DDA">
      <w:pPr>
        <w:numPr>
          <w:ilvl w:val="0"/>
          <w:numId w:val="44"/>
        </w:numPr>
        <w:tabs>
          <w:tab w:val="left" w:pos="426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>соблюдение требований техники безопасности в процессе участия в физкультурно-спортивных мероприятиях.</w:t>
      </w:r>
    </w:p>
    <w:p w:rsidR="00442F40" w:rsidRPr="00F91DDA" w:rsidRDefault="00442F40" w:rsidP="00F91DDA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u w:val="single"/>
        </w:rPr>
      </w:pPr>
      <w:r w:rsidRPr="00F91DDA">
        <w:rPr>
          <w:rFonts w:ascii="Times New Roman" w:eastAsia="Calibri" w:hAnsi="Times New Roman" w:cs="Times New Roman"/>
          <w:i/>
          <w:shd w:val="clear" w:color="auto" w:fill="FFFFFF"/>
        </w:rPr>
        <w:t>Планируемые личностные результаты: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F91DD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F91DDA">
        <w:rPr>
          <w:rFonts w:ascii="Times New Roman" w:eastAsia="Calibri" w:hAnsi="Times New Roman" w:cs="Times New Roman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lastRenderedPageBreak/>
        <w:t xml:space="preserve">овладение начальными навыками адаптации в динамично изменяющемся и развивающемся мире;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овладение социально-бытовыми навыками, используемыми в повседневной жизни;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владение навыками коммуникации и принятыми нормами социального взаимодействия;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F91DD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F91DDA">
        <w:rPr>
          <w:rFonts w:ascii="Times New Roman" w:eastAsia="Calibri" w:hAnsi="Times New Roman" w:cs="Times New Roman"/>
        </w:rPr>
        <w:t xml:space="preserve"> навыков сотрудничества с взрослыми и сверстниками в разных социальных ситуациях;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воспитание эстетических потребностей, ценностей и чувств;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r w:rsidRPr="00F91DDA">
        <w:rPr>
          <w:rFonts w:ascii="Times New Roman" w:eastAsia="Calibri" w:hAnsi="Times New Roman" w:cs="Times New Roman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F91DDA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F91DDA">
        <w:rPr>
          <w:rFonts w:ascii="Times New Roman" w:eastAsia="Calibri" w:hAnsi="Times New Roman" w:cs="Times New Roman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442F40" w:rsidRPr="00F91DDA" w:rsidRDefault="00442F40" w:rsidP="00F91DDA">
      <w:pPr>
        <w:pStyle w:val="af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91DDA">
        <w:rPr>
          <w:rFonts w:ascii="Times New Roman" w:eastAsia="Calibri" w:hAnsi="Times New Roman" w:cs="Times New Roman"/>
          <w:shd w:val="clear" w:color="auto" w:fill="FFFFFF"/>
        </w:rPr>
        <w:t xml:space="preserve">умения оценивать свое физическое состояние, величину физических нагрузок. </w:t>
      </w:r>
    </w:p>
    <w:p w:rsidR="00A33C5F" w:rsidRPr="00F91DDA" w:rsidRDefault="00B54AE7" w:rsidP="00F91DD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Содержание учебного предмета</w:t>
      </w:r>
    </w:p>
    <w:p w:rsidR="007B0994" w:rsidRPr="00F91DDA" w:rsidRDefault="00B54AE7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В программу</w:t>
      </w:r>
      <w:r w:rsidR="007B0994" w:rsidRPr="00F91DDA">
        <w:rPr>
          <w:rFonts w:ascii="Times New Roman" w:eastAsia="Times New Roman" w:hAnsi="Times New Roman" w:cs="Times New Roman"/>
        </w:rPr>
        <w:t xml:space="preserve"> включены следующие разделы: </w:t>
      </w:r>
    </w:p>
    <w:p w:rsidR="0092567F" w:rsidRPr="00F91DDA" w:rsidRDefault="0092567F" w:rsidP="00F91D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Легкая атлетика;</w:t>
      </w:r>
    </w:p>
    <w:p w:rsidR="007B0994" w:rsidRPr="00F91DDA" w:rsidRDefault="007B0994" w:rsidP="00F91D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Гимнастика;</w:t>
      </w:r>
    </w:p>
    <w:p w:rsidR="007B0994" w:rsidRPr="00F91DDA" w:rsidRDefault="00F755FD" w:rsidP="00F91D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С</w:t>
      </w:r>
      <w:r w:rsidR="007B0994" w:rsidRPr="00F91DDA">
        <w:rPr>
          <w:rFonts w:ascii="Times New Roman" w:eastAsia="Times New Roman" w:hAnsi="Times New Roman" w:cs="Times New Roman"/>
        </w:rPr>
        <w:t>портивные игры.</w:t>
      </w:r>
    </w:p>
    <w:p w:rsidR="0092567F" w:rsidRPr="00F91DDA" w:rsidRDefault="0092567F" w:rsidP="00F91DD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Лыжная подготовка;</w:t>
      </w:r>
    </w:p>
    <w:p w:rsidR="007B0994" w:rsidRPr="00F91DDA" w:rsidRDefault="007B0994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Раздел </w:t>
      </w:r>
      <w:r w:rsidRPr="00F91DDA">
        <w:rPr>
          <w:rFonts w:ascii="Times New Roman" w:eastAsia="Times New Roman" w:hAnsi="Times New Roman" w:cs="Times New Roman"/>
          <w:b/>
        </w:rPr>
        <w:t>«Легкая атлетика»</w:t>
      </w:r>
      <w:r w:rsidRPr="00F91DDA">
        <w:rPr>
          <w:rFonts w:ascii="Times New Roman" w:eastAsia="Times New Roman" w:hAnsi="Times New Roman" w:cs="Times New Roman"/>
        </w:rPr>
        <w:t xml:space="preserve">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:rsidR="007B0994" w:rsidRPr="00F91DDA" w:rsidRDefault="007B0994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B54AE7" w:rsidRPr="00F91DDA" w:rsidRDefault="00B54AE7" w:rsidP="00F91D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B54AE7" w:rsidRPr="00F91DDA" w:rsidRDefault="00B54AE7" w:rsidP="00F91D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В раздел </w:t>
      </w:r>
      <w:r w:rsidRPr="00F91DDA">
        <w:rPr>
          <w:rFonts w:ascii="Times New Roman" w:eastAsia="Times New Roman" w:hAnsi="Times New Roman" w:cs="Times New Roman"/>
          <w:b/>
        </w:rPr>
        <w:t>«Гимнастика»</w:t>
      </w:r>
      <w:r w:rsidRPr="00F91DDA">
        <w:rPr>
          <w:rFonts w:ascii="Times New Roman" w:eastAsia="Times New Roman" w:hAnsi="Times New Roman" w:cs="Times New Roman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построений, элементами акробатики, упражнениями в лазанье и </w:t>
      </w:r>
      <w:proofErr w:type="spellStart"/>
      <w:r w:rsidRPr="00F91DDA">
        <w:rPr>
          <w:rFonts w:ascii="Times New Roman" w:eastAsia="Times New Roman" w:hAnsi="Times New Roman" w:cs="Times New Roman"/>
        </w:rPr>
        <w:t>перелезании</w:t>
      </w:r>
      <w:proofErr w:type="spellEnd"/>
      <w:r w:rsidRPr="00F91DDA">
        <w:rPr>
          <w:rFonts w:ascii="Times New Roman" w:eastAsia="Times New Roman" w:hAnsi="Times New Roman" w:cs="Times New Roman"/>
        </w:rPr>
        <w:t>, висами и упорами, упражнениями в поднимании и переноске грузов, опорными прыжками и упражнениями в равновесии.</w:t>
      </w:r>
    </w:p>
    <w:p w:rsidR="00B54AE7" w:rsidRPr="00F91DDA" w:rsidRDefault="00B54AE7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Одним из важнейших разделов программы является раздел </w:t>
      </w:r>
      <w:r w:rsidR="00F755FD" w:rsidRPr="00F91DDA">
        <w:rPr>
          <w:rFonts w:ascii="Times New Roman" w:eastAsia="Times New Roman" w:hAnsi="Times New Roman" w:cs="Times New Roman"/>
          <w:b/>
        </w:rPr>
        <w:t>«С</w:t>
      </w:r>
      <w:r w:rsidRPr="00F91DDA">
        <w:rPr>
          <w:rFonts w:ascii="Times New Roman" w:eastAsia="Times New Roman" w:hAnsi="Times New Roman" w:cs="Times New Roman"/>
          <w:b/>
        </w:rPr>
        <w:t>портивные игры».</w:t>
      </w:r>
      <w:r w:rsidRPr="00F91DDA">
        <w:rPr>
          <w:rFonts w:ascii="Times New Roman" w:eastAsia="Times New Roman" w:hAnsi="Times New Roman" w:cs="Times New Roman"/>
        </w:rP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другом.</w:t>
      </w:r>
    </w:p>
    <w:p w:rsidR="00B54AE7" w:rsidRPr="00F91DDA" w:rsidRDefault="00B54AE7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7B0994" w:rsidRPr="00F91DDA" w:rsidRDefault="007B0994" w:rsidP="00F91DDA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Уроки </w:t>
      </w:r>
      <w:r w:rsidRPr="00F91DDA">
        <w:rPr>
          <w:rFonts w:ascii="Times New Roman" w:eastAsia="Times New Roman" w:hAnsi="Times New Roman" w:cs="Times New Roman"/>
          <w:b/>
        </w:rPr>
        <w:t xml:space="preserve">«лыжной подготовки» </w:t>
      </w:r>
      <w:r w:rsidRPr="00F91DDA">
        <w:rPr>
          <w:rFonts w:ascii="Times New Roman" w:eastAsia="Times New Roman" w:hAnsi="Times New Roman" w:cs="Times New Roman"/>
        </w:rPr>
        <w:t xml:space="preserve">позволяют укрепить здоровье детей в зимний период, сократить количество заболеваний, характерных для этого времени года. Кроме того, </w:t>
      </w:r>
      <w:r w:rsidRPr="00F91DDA">
        <w:rPr>
          <w:rFonts w:ascii="Times New Roman" w:eastAsia="Times New Roman" w:hAnsi="Times New Roman" w:cs="Times New Roman"/>
        </w:rPr>
        <w:lastRenderedPageBreak/>
        <w:t>лыжная подготовка включает весь необходимый комплекс для развития движений, осанки, дыхания, координации, моторики.</w:t>
      </w:r>
    </w:p>
    <w:p w:rsidR="00AE3E26" w:rsidRDefault="00AE3E26" w:rsidP="00AE3E26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E26" w:rsidRPr="00F91DDA" w:rsidRDefault="00AE3E26" w:rsidP="00AE3E26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F91DDA">
        <w:rPr>
          <w:rFonts w:ascii="Times New Roman" w:hAnsi="Times New Roman"/>
          <w:b/>
        </w:rPr>
        <w:t>Распределение часов по четвертям</w:t>
      </w:r>
    </w:p>
    <w:tbl>
      <w:tblPr>
        <w:tblStyle w:val="af"/>
        <w:tblW w:w="10490" w:type="dxa"/>
        <w:tblInd w:w="-572" w:type="dxa"/>
        <w:tblLook w:val="04A0" w:firstRow="1" w:lastRow="0" w:firstColumn="1" w:lastColumn="0" w:noHBand="0" w:noVBand="1"/>
      </w:tblPr>
      <w:tblGrid>
        <w:gridCol w:w="2005"/>
        <w:gridCol w:w="1612"/>
        <w:gridCol w:w="1654"/>
        <w:gridCol w:w="1777"/>
        <w:gridCol w:w="1774"/>
        <w:gridCol w:w="1668"/>
      </w:tblGrid>
      <w:tr w:rsidR="00AE3E26" w:rsidRPr="00F91DDA" w:rsidTr="003A2F72">
        <w:tc>
          <w:tcPr>
            <w:tcW w:w="2005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612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F91DDA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654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F91DDA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777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F91DDA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774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F91DDA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668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Общее</w:t>
            </w:r>
          </w:p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кол-во часов в год</w:t>
            </w:r>
          </w:p>
        </w:tc>
      </w:tr>
      <w:tr w:rsidR="00AE3E26" w:rsidRPr="00F91DDA" w:rsidTr="003A2F72">
        <w:tc>
          <w:tcPr>
            <w:tcW w:w="2005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612" w:type="dxa"/>
          </w:tcPr>
          <w:p w:rsidR="00AE3E26" w:rsidRPr="00F91DDA" w:rsidRDefault="00F91DDA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54" w:type="dxa"/>
          </w:tcPr>
          <w:p w:rsidR="00AE3E26" w:rsidRPr="00F91DDA" w:rsidRDefault="00F91DDA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77" w:type="dxa"/>
          </w:tcPr>
          <w:p w:rsidR="00AE3E26" w:rsidRPr="00F91DDA" w:rsidRDefault="00F91DDA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74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25</w:t>
            </w:r>
          </w:p>
        </w:tc>
        <w:tc>
          <w:tcPr>
            <w:tcW w:w="1668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 w:rsidRPr="00F91DDA">
              <w:rPr>
                <w:rFonts w:ascii="Times New Roman" w:hAnsi="Times New Roman"/>
                <w:color w:val="auto"/>
              </w:rPr>
              <w:t>105</w:t>
            </w:r>
          </w:p>
        </w:tc>
      </w:tr>
    </w:tbl>
    <w:p w:rsidR="00AE3E26" w:rsidRPr="00F91DDA" w:rsidRDefault="00AE3E26" w:rsidP="00AE3E26">
      <w:p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b/>
        </w:rPr>
      </w:pPr>
    </w:p>
    <w:p w:rsidR="00AE3E26" w:rsidRPr="00F91DDA" w:rsidRDefault="00AE3E26" w:rsidP="00AE3E26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F91DDA">
        <w:rPr>
          <w:rFonts w:ascii="Times New Roman" w:hAnsi="Times New Roman"/>
          <w:b/>
        </w:rPr>
        <w:t>Учебно-тематический план</w:t>
      </w:r>
    </w:p>
    <w:tbl>
      <w:tblPr>
        <w:tblStyle w:val="af"/>
        <w:tblW w:w="10490" w:type="dxa"/>
        <w:tblInd w:w="-572" w:type="dxa"/>
        <w:tblLook w:val="04A0" w:firstRow="1" w:lastRow="0" w:firstColumn="1" w:lastColumn="0" w:noHBand="0" w:noVBand="1"/>
      </w:tblPr>
      <w:tblGrid>
        <w:gridCol w:w="943"/>
        <w:gridCol w:w="3706"/>
        <w:gridCol w:w="1560"/>
        <w:gridCol w:w="4281"/>
      </w:tblGrid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№</w:t>
            </w:r>
          </w:p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06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91DDA">
              <w:rPr>
                <w:rFonts w:ascii="Times New Roman" w:hAnsi="Times New Roman"/>
                <w:b/>
              </w:rPr>
              <w:t>Контрольно-нормативные материалы</w:t>
            </w:r>
          </w:p>
        </w:tc>
      </w:tr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-</w:t>
            </w:r>
          </w:p>
        </w:tc>
      </w:tr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F91DDA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9</w:t>
            </w:r>
          </w:p>
        </w:tc>
      </w:tr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F91DDA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5</w:t>
            </w:r>
          </w:p>
        </w:tc>
      </w:tr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F91DDA">
              <w:rPr>
                <w:rFonts w:ascii="Times New Roman" w:hAnsi="Times New Roman"/>
                <w:color w:val="auto"/>
              </w:rPr>
              <w:t>22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3</w:t>
            </w:r>
          </w:p>
        </w:tc>
      </w:tr>
      <w:tr w:rsidR="00AE3E26" w:rsidRPr="00F91DDA" w:rsidTr="003A2F72">
        <w:tc>
          <w:tcPr>
            <w:tcW w:w="943" w:type="dxa"/>
          </w:tcPr>
          <w:p w:rsidR="00AE3E26" w:rsidRPr="00F91DDA" w:rsidRDefault="00AE3E26" w:rsidP="00AE3E26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AE3E26" w:rsidRPr="00F91DDA" w:rsidRDefault="003A2F72" w:rsidP="00AE3E26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С</w:t>
            </w:r>
            <w:r w:rsidR="00AE3E26" w:rsidRPr="00F91DDA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1560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F91DDA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4281" w:type="dxa"/>
          </w:tcPr>
          <w:p w:rsidR="00AE3E26" w:rsidRPr="00F91DDA" w:rsidRDefault="00AE3E26" w:rsidP="00AE3E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91DDA">
              <w:rPr>
                <w:rFonts w:ascii="Times New Roman" w:hAnsi="Times New Roman"/>
              </w:rPr>
              <w:t>3</w:t>
            </w:r>
          </w:p>
        </w:tc>
      </w:tr>
    </w:tbl>
    <w:p w:rsidR="008160ED" w:rsidRPr="00F91DDA" w:rsidRDefault="008160ED" w:rsidP="003A2F72">
      <w:pPr>
        <w:spacing w:line="360" w:lineRule="auto"/>
        <w:rPr>
          <w:rFonts w:ascii="Times New Roman" w:hAnsi="Times New Roman" w:cs="Times New Roman"/>
          <w:b/>
        </w:rPr>
      </w:pPr>
    </w:p>
    <w:p w:rsidR="00F629C6" w:rsidRPr="00F91DDA" w:rsidRDefault="00F629C6" w:rsidP="00F629C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1DDA">
        <w:rPr>
          <w:rFonts w:ascii="Times New Roman" w:hAnsi="Times New Roman" w:cs="Times New Roman"/>
          <w:b/>
        </w:rPr>
        <w:t xml:space="preserve">Календарно-тематическое планирование 5 </w:t>
      </w:r>
      <w:r w:rsidR="00505537" w:rsidRPr="00F91DDA">
        <w:rPr>
          <w:rFonts w:ascii="Times New Roman" w:hAnsi="Times New Roman" w:cs="Times New Roman"/>
          <w:b/>
        </w:rPr>
        <w:t>класс (105</w:t>
      </w:r>
      <w:r w:rsidRPr="00F91DDA">
        <w:rPr>
          <w:rFonts w:ascii="Times New Roman" w:hAnsi="Times New Roman" w:cs="Times New Roman"/>
          <w:b/>
        </w:rPr>
        <w:t xml:space="preserve"> ч.)</w:t>
      </w:r>
    </w:p>
    <w:tbl>
      <w:tblPr>
        <w:tblpPr w:leftFromText="180" w:rightFromText="180" w:vertAnchor="text" w:horzAnchor="margin" w:tblpXSpec="center" w:tblpY="395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394"/>
        <w:gridCol w:w="3393"/>
        <w:gridCol w:w="992"/>
        <w:gridCol w:w="992"/>
      </w:tblGrid>
      <w:tr w:rsidR="008160ED" w:rsidRPr="00F91DDA" w:rsidTr="00CE1008"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№</w:t>
            </w:r>
          </w:p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160ED" w:rsidRPr="00F91DDA" w:rsidTr="00CE1008">
        <w:trPr>
          <w:trHeight w:val="46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Легкая атлетика 25 ч.</w:t>
            </w:r>
          </w:p>
        </w:tc>
      </w:tr>
      <w:tr w:rsidR="008160ED" w:rsidRPr="00F91DDA" w:rsidTr="00CE1008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Инструктаж по технике безопасности на уроке легкой атлетики.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4920DA" w:rsidP="004920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Слушают инструктаж, расписываются в журнале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tabs>
                <w:tab w:val="left" w:pos="5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Высокий старт с </w:t>
            </w:r>
            <w:proofErr w:type="spellStart"/>
            <w:r w:rsidRPr="00F91DDA">
              <w:rPr>
                <w:rFonts w:ascii="Times New Roman" w:hAnsi="Times New Roman" w:cs="Times New Roman"/>
              </w:rPr>
              <w:t>пробеганием</w:t>
            </w:r>
            <w:proofErr w:type="spellEnd"/>
            <w:r w:rsidRPr="00F91DDA">
              <w:rPr>
                <w:rFonts w:ascii="Times New Roman" w:hAnsi="Times New Roman" w:cs="Times New Roman"/>
              </w:rPr>
              <w:t xml:space="preserve"> отрезков 10-15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4920DA" w:rsidP="004920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Учатся выполнять высокий старт.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с ускорением 30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4920DA" w:rsidP="004920D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бег 30</w:t>
            </w:r>
            <w:r w:rsidR="005E0735" w:rsidRPr="00F91DD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F91DDA">
              <w:rPr>
                <w:rFonts w:ascii="Times New Roman" w:hAnsi="Times New Roman" w:cs="Times New Roman"/>
                <w:lang w:eastAsia="ar-SA"/>
              </w:rPr>
              <w:t>м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</w:tr>
      <w:tr w:rsidR="008160ED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5E0735" w:rsidP="008160ED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бег 30 м </w:t>
            </w:r>
            <w:r w:rsidR="003A2F72"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8160ED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5E0735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8160ED" w:rsidRPr="00F91DDA" w:rsidTr="00CE1008">
        <w:trPr>
          <w:trHeight w:val="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Низкий старт.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5E0735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Учатся </w:t>
            </w:r>
            <w:proofErr w:type="gramStart"/>
            <w:r w:rsidRPr="00F91DDA">
              <w:rPr>
                <w:rFonts w:ascii="Times New Roman" w:hAnsi="Times New Roman" w:cs="Times New Roman"/>
                <w:lang w:eastAsia="ar-SA"/>
              </w:rPr>
              <w:t>выполнять  низкий</w:t>
            </w:r>
            <w:proofErr w:type="gramEnd"/>
            <w:r w:rsidRPr="00F91DDA">
              <w:rPr>
                <w:rFonts w:ascii="Times New Roman" w:hAnsi="Times New Roman" w:cs="Times New Roman"/>
                <w:lang w:eastAsia="ar-SA"/>
              </w:rPr>
              <w:t xml:space="preserve"> старт</w:t>
            </w:r>
            <w:r w:rsidR="003A2F72" w:rsidRPr="00F91DDA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="003A2F72" w:rsidRPr="00F91DDA">
              <w:rPr>
                <w:rFonts w:ascii="Times New Roman" w:hAnsi="Times New Roman" w:cs="Times New Roman"/>
              </w:rPr>
              <w:t xml:space="preserve"> Выполняют технику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</w:rPr>
              <w:t>Бег 60 м. с стартовыми ускорениями.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бег 60 м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60 м.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3A2F72" w:rsidP="003A2F72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бег 60 м </w:t>
            </w:r>
            <w:r w:rsidRPr="00F91DDA">
              <w:rPr>
                <w:rFonts w:ascii="Times New Roman" w:hAnsi="Times New Roman" w:cs="Times New Roman"/>
              </w:rPr>
              <w:t>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Челночный бег 3х10м.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челночный бег </w:t>
            </w:r>
            <w:r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8160E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Высокий старт.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5463D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высокого старта.</w:t>
            </w:r>
            <w:r w:rsidR="003A2F72" w:rsidRPr="00F91DDA">
              <w:rPr>
                <w:rFonts w:ascii="Times New Roman" w:hAnsi="Times New Roman" w:cs="Times New Roman"/>
                <w:lang w:eastAsia="ar-SA"/>
              </w:rPr>
              <w:t xml:space="preserve"> Выполняют технику старта </w:t>
            </w:r>
            <w:r w:rsidR="003A2F72" w:rsidRPr="00F91DDA">
              <w:rPr>
                <w:rFonts w:ascii="Times New Roman" w:hAnsi="Times New Roman" w:cs="Times New Roman"/>
              </w:rPr>
              <w:t>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8160ED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BB3593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400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5463D" w:rsidP="008160ED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бег 400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8160ED" w:rsidP="008160E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0E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CE1008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BB3593" w:rsidP="00BB3593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Бег 800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85463D" w:rsidP="00CE100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бег 800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</w:tr>
      <w:tr w:rsidR="00CE1008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9A7BD1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Смешанное передвижение 1500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смешанное передвижение (ходьба, бег) 1500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CE1008" w:rsidRPr="00F91DDA" w:rsidTr="00CE1008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9A7BD1" w:rsidP="00CE100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на 1500 м.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85463D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 бег 1500 м.</w:t>
            </w:r>
            <w:r w:rsidR="003A2F72" w:rsidRPr="00F91DD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3A2F72"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CE1008" w:rsidP="00CE100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0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85463D" w:rsidRPr="00F91DDA" w:rsidTr="00CE1008">
        <w:trPr>
          <w:trHeight w:val="3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Передача эстафетной палочки.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Учатся выполнять передачу эстафетной палочки.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</w:tr>
      <w:tr w:rsidR="0085463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Передача эстафетной палочки.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AE3E26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Совершенствуют передачу </w:t>
            </w:r>
            <w:r w:rsidR="0085463D" w:rsidRPr="00F91DDA">
              <w:rPr>
                <w:rFonts w:ascii="Times New Roman" w:hAnsi="Times New Roman" w:cs="Times New Roman"/>
                <w:lang w:eastAsia="ar-SA"/>
              </w:rPr>
              <w:t>эстафетной палочки.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85463D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Эстафеты бегом на скорость.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</w:tr>
      <w:tr w:rsidR="0085463D" w:rsidRPr="00F91DDA" w:rsidTr="00BB3593">
        <w:trPr>
          <w:trHeight w:val="3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бег с передачей эстафетной палочки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85463D" w:rsidRPr="00F91DDA" w:rsidTr="00CE1008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Прыжок в длину с разбега способом «согнув ноги».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Изучают технику прыжка. Учатся выполнять прыжок.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85463D" w:rsidRPr="00F91DDA" w:rsidTr="00CE1008">
        <w:trPr>
          <w:trHeight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Прыжок в длину с разбега способом «согнув ноги».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прыжка в длину.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85463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прыжок в длину с разбега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</w:tr>
      <w:tr w:rsidR="0085463D" w:rsidRPr="00F91DDA" w:rsidTr="00CE1008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Прыжок в длину с места.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3A2F72" w:rsidP="003A2F72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прыжок в длину с места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85463D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на дальность.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Учатся техники метания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85463D" w:rsidP="0085463D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63D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7B3AF7" w:rsidRPr="00F91DDA" w:rsidTr="00CE100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на заданное расстояние.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 метания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</w:tr>
      <w:tr w:rsidR="007B3AF7" w:rsidRPr="00F91DDA" w:rsidTr="00CE100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мяча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метание мяча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7B3AF7" w:rsidRPr="00F91DDA" w:rsidTr="00605C4E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Гимнастика 9 ч.</w:t>
            </w:r>
          </w:p>
        </w:tc>
      </w:tr>
      <w:tr w:rsidR="007B3AF7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Слушают инструктаж, расписываются в журнале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</w:tr>
      <w:tr w:rsidR="007B3AF7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</w:tr>
      <w:tr w:rsidR="007B3AF7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держать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7B3AF7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Кувырок вперед.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кувырок вперед.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7B3AF7" w:rsidP="007B3AF7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AF7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Сгибание и разгибание рук в упоре лежа на полу.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сгибание и разгибание рук в упоре лежа на полу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Стойка на лопатках перекатом назад из упора присев.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стойку на лопатках.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  <w:lang w:bidi="ru-RU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Стойка на лопатках перекатом назад из упора присев.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Совершенствуют технику выполнения стойки на лопатках.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Выполняют </w:t>
            </w:r>
            <w:r w:rsidRPr="00F91DDA">
              <w:rPr>
                <w:rFonts w:ascii="Times New Roman" w:hAnsi="Times New Roman" w:cs="Times New Roman"/>
                <w:lang w:eastAsia="en-US"/>
              </w:rPr>
              <w:t xml:space="preserve"> поднимание туловища из положения лежа на спине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Лазание по гимнастической стенке.</w:t>
            </w:r>
            <w:r w:rsidRPr="00F91D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упражнения на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2C1928" w:rsidRPr="00F91DDA" w:rsidTr="00605C4E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F91DDA">
              <w:rPr>
                <w:b/>
                <w:color w:val="000000"/>
                <w:sz w:val="24"/>
                <w:szCs w:val="24"/>
                <w:lang w:bidi="ru-RU"/>
              </w:rPr>
              <w:t xml:space="preserve">Спортивные игры </w:t>
            </w:r>
            <w:r w:rsidRPr="00F91DDA">
              <w:rPr>
                <w:b/>
                <w:sz w:val="24"/>
                <w:szCs w:val="24"/>
              </w:rPr>
              <w:t>7 ч.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Инструктаж по технике безопасности на уроке спортивных игр.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Слушают инструктаж, расписываются в журнале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Нижняя прямая подача. Учебная игра «Пионербол».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нижнюю прямую подачу мяча. Повторяют правила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Верхняя прямая подача. Учебная игра «Пионербол».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выполнять верхнюю прямую подачу мяча. </w:t>
            </w:r>
            <w:r w:rsidRPr="00F91DDA">
              <w:rPr>
                <w:rFonts w:ascii="Times New Roman" w:hAnsi="Times New Roman" w:cs="Times New Roman"/>
                <w:bCs/>
              </w:rPr>
              <w:t xml:space="preserve"> Играют в «пионербол».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Верхняя прямая подача. Учебная игра «Пионербол».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Совершенствуют выполнение верхней прямой подачи мяча. </w:t>
            </w:r>
            <w:r w:rsidRPr="00F91DDA">
              <w:rPr>
                <w:rFonts w:ascii="Times New Roman" w:hAnsi="Times New Roman" w:cs="Times New Roman"/>
                <w:bCs/>
              </w:rPr>
              <w:t xml:space="preserve"> Играют в «пионербол».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 xml:space="preserve">Стойка игрока, перемещение по площадке.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D14E9E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стойке игрока и перемещению по площадке в игре «пионербол».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 xml:space="preserve">Передача мяча, прием мяча. Игра «Мяч в воздухе». 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D14E9E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Изучают передачи мяча и прием ы </w:t>
            </w:r>
            <w:r w:rsidR="008D2F23" w:rsidRPr="00F91DDA">
              <w:rPr>
                <w:rFonts w:ascii="Times New Roman" w:hAnsi="Times New Roman" w:cs="Times New Roman"/>
              </w:rPr>
              <w:t>мяча. Играют</w:t>
            </w:r>
            <w:r w:rsidRPr="00F91DDA">
              <w:rPr>
                <w:rFonts w:ascii="Times New Roman" w:hAnsi="Times New Roman" w:cs="Times New Roman"/>
              </w:rPr>
              <w:t xml:space="preserve"> в игру «Мяч </w:t>
            </w:r>
            <w:r w:rsidR="008D2F23" w:rsidRPr="00F91DDA">
              <w:rPr>
                <w:rFonts w:ascii="Times New Roman" w:hAnsi="Times New Roman" w:cs="Times New Roman"/>
              </w:rPr>
              <w:t>в воздухе».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Учебная игра «Пионербол».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D2F23" w:rsidP="008D2F23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Играют в «пионербол». Совершенствуют подачи, перемещения по площадке.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2C1928" w:rsidRPr="00F91DDA" w:rsidTr="00605C4E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Лыжная подготовка 22 ч.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Инструктаж по технике безопасности на уроках по лыжной подготовке.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D2F23" w:rsidP="008D2F23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Слушают инструктаж, расписываются в журнале по ТБ.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Попеременный </w:t>
            </w:r>
            <w:r w:rsidR="008D2F23" w:rsidRPr="00F91DDA">
              <w:rPr>
                <w:rFonts w:ascii="Times New Roman" w:hAnsi="Times New Roman" w:cs="Times New Roman"/>
              </w:rPr>
              <w:t>двушажный</w:t>
            </w:r>
            <w:r w:rsidRPr="00F91DDA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D2F23" w:rsidP="008D2F23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передвигаться </w:t>
            </w:r>
            <w:r w:rsidR="0004795C" w:rsidRPr="00F91DDA">
              <w:rPr>
                <w:rFonts w:ascii="Times New Roman" w:hAnsi="Times New Roman" w:cs="Times New Roman"/>
              </w:rPr>
              <w:t xml:space="preserve"> попеременным </w:t>
            </w:r>
            <w:r w:rsidR="00C90F56">
              <w:rPr>
                <w:rFonts w:ascii="Times New Roman" w:hAnsi="Times New Roman" w:cs="Times New Roman"/>
              </w:rPr>
              <w:t>дву</w:t>
            </w:r>
            <w:bookmarkStart w:id="1" w:name="_GoBack"/>
            <w:bookmarkEnd w:id="1"/>
            <w:r w:rsidRPr="00F91DDA">
              <w:rPr>
                <w:rFonts w:ascii="Times New Roman" w:hAnsi="Times New Roman" w:cs="Times New Roman"/>
              </w:rPr>
              <w:t>шажным</w:t>
            </w:r>
            <w:r w:rsidR="0004795C" w:rsidRPr="00F91DDA">
              <w:rPr>
                <w:rFonts w:ascii="Times New Roman" w:hAnsi="Times New Roman" w:cs="Times New Roman"/>
              </w:rPr>
              <w:t xml:space="preserve"> классическим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C90F56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Попеременный дву</w:t>
            </w:r>
            <w:r w:rsidR="002C1928" w:rsidRPr="00F91DDA">
              <w:rPr>
                <w:sz w:val="24"/>
                <w:szCs w:val="24"/>
              </w:rPr>
              <w:t>шажный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передвигаться  попеременным </w:t>
            </w:r>
            <w:proofErr w:type="spellStart"/>
            <w:r w:rsidRPr="00F91DDA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F91DDA">
              <w:rPr>
                <w:rFonts w:ascii="Times New Roman" w:hAnsi="Times New Roman" w:cs="Times New Roman"/>
              </w:rPr>
              <w:t xml:space="preserve"> классическим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04795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передвигаться  одновременным </w:t>
            </w:r>
            <w:proofErr w:type="spellStart"/>
            <w:r w:rsidRPr="00F91DDA">
              <w:rPr>
                <w:rFonts w:ascii="Times New Roman" w:hAnsi="Times New Roman" w:cs="Times New Roman"/>
              </w:rPr>
              <w:t>бесшажным</w:t>
            </w:r>
            <w:proofErr w:type="spellEnd"/>
            <w:r w:rsidRPr="00F91DDA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>бесшажный</w:t>
            </w:r>
            <w:proofErr w:type="spellEnd"/>
            <w:r w:rsidRPr="00F91DDA">
              <w:rPr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передвигаться  одновременным </w:t>
            </w:r>
            <w:proofErr w:type="spellStart"/>
            <w:r w:rsidRPr="00F91DDA">
              <w:rPr>
                <w:rFonts w:ascii="Times New Roman" w:hAnsi="Times New Roman" w:cs="Times New Roman"/>
              </w:rPr>
              <w:t>бесшажным</w:t>
            </w:r>
            <w:proofErr w:type="spellEnd"/>
            <w:r w:rsidRPr="00F91DDA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Прохождение дистанции до 500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Преодолевают дистанцию 500 м, отрабатывают разученные 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</w:rPr>
              <w:t>Быстрое передвижение на отрезках до 100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бег на лыжах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Передвижение в медленном темпе на отрезке до 1 км.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Совершенствуют классические виды ходов на лыжах на отрезке до 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передвигаться  одновременным одношажным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04795C" w:rsidP="0004795C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передвигаться  одновременным одношажным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  <w:lang w:bidi="ru-RU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Спуск со склонов в средней стойке.  Игра «Кто дальше».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подъемы и спуски в средней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  <w:lang w:bidi="ru-RU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Спуск в основной стойке. Передвижение на лыжах до 1 км.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подъемы и спуски в основной стойке. Преодолевают дистанцию 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Прохождение дистанции до 1 км.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Преодолевают дистанцию 1 км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2C1928" w:rsidRPr="00F91DDA" w:rsidTr="004E2C0F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  <w:lang w:bidi="ru-RU"/>
              </w:rPr>
              <w:t xml:space="preserve">Подъем по склону наискось и прямо «лесенкой».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подъем «лесенкой».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  <w:lang w:bidi="ru-RU"/>
              </w:rPr>
              <w:t>Подъем по склону наискось и прямо «лесенкой». Игра «Быстрый лыжник».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подъем «лесенкой». В подвижной игре, отрабатывают полученный навык подъёма «лесенкой и спусков со склона.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Торможение «плугом».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торможение на лыжам «плугом».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Торможение «плугом».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торможение на лыжам «плугом».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</w:tr>
      <w:tr w:rsidR="002C1928" w:rsidRPr="00F91DDA" w:rsidTr="004E2C0F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Передвижение на лыжах на скорость на отрезке 200-300 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бег на лыжах с максимальной скоростью.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2C1928" w:rsidRPr="00F91DDA" w:rsidTr="004E2C0F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Эстафеты на лыжах.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Совершенствуют классические виды ходов на лыжах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Прохождение дистанции до 1,5 км.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Преодолевают дистанцию 1,5 км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bCs/>
              </w:rPr>
              <w:t>Поворот переступанием.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повороты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Прохождение дистанции до 2 км.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F58CF" w:rsidP="007F58CF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Преодолевают дистанцию 2 км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2C1928" w:rsidRPr="00F91DDA" w:rsidTr="004E2C0F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  <w:lang w:bidi="ru-RU"/>
              </w:rPr>
              <w:t>Спортивные игры</w:t>
            </w:r>
            <w:r w:rsidRPr="00F91DDA">
              <w:rPr>
                <w:rFonts w:ascii="Times New Roman" w:hAnsi="Times New Roman" w:cs="Times New Roman"/>
                <w:b/>
              </w:rPr>
              <w:t xml:space="preserve"> 18 ч.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>Основные правила баскетбола.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539FA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 правила в «Баскетболе».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2C1928" w:rsidRPr="00F91DDA" w:rsidTr="00CE1008">
        <w:trPr>
          <w:trHeight w:val="4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B1D7D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</w:rPr>
              <w:t>Стойка игрока. Перемещения в стойке.</w:t>
            </w:r>
            <w:r w:rsidRPr="00F91DD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D1DCA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стойку баскетболиста и перемещаться в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2C1928" w:rsidRPr="00F91DDA" w:rsidTr="00E462E8">
        <w:trPr>
          <w:trHeight w:val="6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B1D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Остановка шагом.</w:t>
            </w:r>
            <w:r w:rsidRPr="00F91D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D1DCA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остановку шагом.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B1D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Остановка двумя шагами и прыжком.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D1DCA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остановку двумя шагами и прыжком.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Передачи и ловля мяча.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передачи и ловлю мяча от груди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lastRenderedPageBreak/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Передачи и ловля мяча.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передачу мяча одной и двумя руками с отскоком от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Ведение мяча одной рукой на месте и в движении шагом.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7D1DCA" w:rsidP="00E539F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ведение мяча одной рукой на месте и в движении шагом.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Ведение мяча с изменением направления движения и скорости.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выполнять ведение мяча шагом, бегом, змейкой</w:t>
            </w:r>
            <w:r w:rsidR="00690CDB" w:rsidRPr="00F91DD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B1D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Эстафеты с ведением мяча.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690CDB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Совершенствуют ведение мяча шагом, бегом, змейкой.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Бросок мяча.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совершать бросок мяча двумя руками от груди.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  <w:lang w:bidi="ru-RU"/>
              </w:rPr>
              <w:t>Бросок мяча по корзине двумя руками снизу и от груди с места.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 xml:space="preserve">Учатся совершать бросок мяча двумя руками 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снизу и от груди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Бросок мяча по корзине двумя руками снизу и от груди с места.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 xml:space="preserve">Отрабатывают совершать бросок мяча двумя руками 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снизу и от груди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Ведение, остановка, бросок мяча.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690CDB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соединять три упражнения в единую комбинацию.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Ведение, остановка, бросок мяча.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690CDB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соединять три упражнения в единую комбинацию.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Два шага после ведения, бросок.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690CDB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комбинацию из двух упражнений для выполнения броска.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Два шага после ведения, бросок.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комбинацию из двух упражнений для выполнения броска.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2C1928" w:rsidRPr="00F91DDA" w:rsidTr="004239C7">
        <w:trPr>
          <w:trHeight w:val="5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Вырывание и выбивание мяча.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F1C7D" w:rsidP="00EF1C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Учатся вырывать и выбивать мяч у игрока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Учебная двухсторонняя игра в баскетбол по правилам.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690CDB" w:rsidP="00690CDB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Выполняют правильную стойку игрока и перемещаются правильно во время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</w:tr>
      <w:tr w:rsidR="002C1928" w:rsidRPr="00F91DDA" w:rsidTr="004E2C0F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Гимнастика 9 ч.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eastAsia="Times New Roman" w:hAnsi="Times New Roman" w:cs="Times New Roman"/>
              </w:rPr>
            </w:pPr>
            <w:r w:rsidRPr="00F91DDA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Слушают и запоминают правила безопасности при выполнении физических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 xml:space="preserve">Строевые упражнения.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94528" w:rsidP="003945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строевые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  <w:lang w:bidi="ru-RU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Ходьба по гимнастической скамейке с различными положениями рук.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BE5D59" w:rsidP="00BE5D59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упражнения по гимнастической скамейке в ходьбе с различными положениями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Наклон вперед стоя на гимнастической скамейке.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94528" w:rsidP="003945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наклон вперед стоя на гимнастической скамейке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F24E36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sz w:val="24"/>
                <w:szCs w:val="24"/>
              </w:rPr>
              <w:t>Гимнастический мост.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94528" w:rsidP="003945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выполнять гимнастический мост.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EB1D7D" w:rsidP="00EB1D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держать равновесие.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Равновесие «ласточка»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упражнение «ласточка»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Выполняют 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Подтягивание на высокой и низкой перекладине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Эстафеты с </w:t>
            </w:r>
            <w:r w:rsidRPr="00F91DDA">
              <w:rPr>
                <w:rFonts w:ascii="Times New Roman" w:hAnsi="Times New Roman" w:cs="Times New Roman"/>
                <w:lang w:bidi="ru-RU"/>
              </w:rPr>
              <w:t>переноской и передачей различных предметов.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Совершенствуют разученные навыки в эстафете.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F24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</w:tr>
      <w:tr w:rsidR="002C1928" w:rsidRPr="00F91DDA" w:rsidTr="004E2C0F">
        <w:trPr>
          <w:trHeight w:val="4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Легкая атлетика 15 ч.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Влияние легкоатлетических упражнений на укрепление здоровья.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Слушают и запоминают основы знаний по легкой атлетике.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в равномерном темпе до 12 минут.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бег в равномерном темпе до 12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EB1D7D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30 метров.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бег 30 м </w:t>
            </w:r>
            <w:r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</w:t>
            </w:r>
            <w:r w:rsidRPr="00F91DDA">
              <w:rPr>
                <w:rFonts w:ascii="Times New Roman" w:hAnsi="Times New Roman" w:cs="Times New Roman"/>
              </w:rPr>
              <w:t>челночный бег 3х10 м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73F71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bidi="ru-RU"/>
              </w:rPr>
              <w:t>Бег с</w:t>
            </w:r>
            <w:r w:rsidR="00273F71" w:rsidRPr="00F91DDA">
              <w:rPr>
                <w:rFonts w:ascii="Times New Roman" w:hAnsi="Times New Roman" w:cs="Times New Roman"/>
                <w:lang w:bidi="ru-RU"/>
              </w:rPr>
              <w:t xml:space="preserve"> преодолением малых препятствий.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Учатся преодолевать препятствия при выполнении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73F71" w:rsidP="00273F71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60 метров.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бег 60 м </w:t>
            </w:r>
            <w:r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Переменный бег на отрезках 50-100-150-200 метров.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Бег 1000 м. на результат.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 xml:space="preserve">Выполняют бег 1000 м </w:t>
            </w:r>
            <w:r w:rsidRPr="00F91DDA">
              <w:rPr>
                <w:rFonts w:ascii="Times New Roman" w:hAnsi="Times New Roman" w:cs="Times New Roman"/>
              </w:rPr>
              <w:t xml:space="preserve">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F91DDA">
              <w:rPr>
                <w:color w:val="000000"/>
                <w:sz w:val="24"/>
                <w:szCs w:val="24"/>
                <w:lang w:bidi="ru-RU"/>
              </w:rPr>
              <w:t xml:space="preserve">Прыжки через скакалку.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Выполняют</w:t>
            </w:r>
            <w:r w:rsidRPr="00F91DDA">
              <w:rPr>
                <w:rFonts w:ascii="Times New Roman" w:hAnsi="Times New Roman" w:cs="Times New Roman"/>
                <w:lang w:bidi="ru-RU"/>
              </w:rPr>
              <w:t xml:space="preserve"> прыжки через скакалку на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proofErr w:type="spellStart"/>
            <w:r w:rsidRPr="00F91DDA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91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386010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Учатся выполнять </w:t>
            </w:r>
            <w:r w:rsidR="00A41AF6" w:rsidRPr="00F91DDA">
              <w:rPr>
                <w:rFonts w:ascii="Times New Roman" w:hAnsi="Times New Roman" w:cs="Times New Roman"/>
              </w:rPr>
              <w:t>легкоатлетические</w:t>
            </w:r>
            <w:r w:rsidRPr="00F91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1DDA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F91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386010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A41AF6" w:rsidP="002C1928">
            <w:pPr>
              <w:jc w:val="both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Выполняют прыжок в длину с места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мяча в цель.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A41AF6" w:rsidP="00A41AF6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метания мяча. Выполняют метание в цель на оценку.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мяча с места на заданное расстояние.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A41AF6" w:rsidP="00A41AF6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метания мяча. Выполняют метание на заданное расстояние.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Метание теннисного мяча в коридор 5-6 метров.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A41AF6" w:rsidP="00A41AF6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lang w:eastAsia="ar-SA"/>
              </w:rPr>
              <w:t>Совершенствуют технику метания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27.05</w:t>
            </w:r>
          </w:p>
        </w:tc>
      </w:tr>
      <w:tr w:rsidR="002C1928" w:rsidRPr="00F91DDA" w:rsidTr="00CE1008">
        <w:trPr>
          <w:trHeight w:val="4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 xml:space="preserve">Эстафеты на скорость.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A41AF6" w:rsidP="00A41AF6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  <w:shd w:val="clear" w:color="auto" w:fill="FFFFFF"/>
              </w:rPr>
              <w:t>Совершенствуют разученные легкоатлетические навыки в эстафете.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8811AE" w:rsidP="008811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29.05</w:t>
            </w:r>
          </w:p>
        </w:tc>
      </w:tr>
      <w:tr w:rsidR="002C1928" w:rsidRPr="00F91DDA" w:rsidTr="00CE1008">
        <w:trPr>
          <w:trHeight w:val="451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rPr>
                <w:rFonts w:ascii="Times New Roman" w:hAnsi="Times New Roman" w:cs="Times New Roman"/>
                <w:b/>
              </w:rPr>
            </w:pPr>
            <w:r w:rsidRPr="00F91DD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91DDA">
              <w:rPr>
                <w:rFonts w:ascii="Times New Roman" w:hAnsi="Times New Roman" w:cs="Times New Roman"/>
                <w:b/>
                <w:color w:val="auto"/>
              </w:rPr>
              <w:t>105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928" w:rsidRPr="00F91DDA" w:rsidRDefault="002C1928" w:rsidP="002C19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0B7" w:rsidRDefault="00A930B7" w:rsidP="00DA6D30">
      <w:pPr>
        <w:pStyle w:val="53"/>
        <w:shd w:val="clear" w:color="auto" w:fill="auto"/>
        <w:spacing w:line="360" w:lineRule="auto"/>
        <w:jc w:val="left"/>
        <w:rPr>
          <w:b/>
          <w:color w:val="000000"/>
          <w:sz w:val="28"/>
          <w:szCs w:val="28"/>
          <w:lang w:bidi="ru-RU"/>
        </w:rPr>
      </w:pPr>
    </w:p>
    <w:p w:rsidR="00E666F6" w:rsidRDefault="00E666F6" w:rsidP="00E666F6">
      <w:pPr>
        <w:pStyle w:val="53"/>
        <w:shd w:val="clear" w:color="auto" w:fill="auto"/>
        <w:spacing w:line="360" w:lineRule="auto"/>
        <w:jc w:val="left"/>
        <w:rPr>
          <w:b/>
          <w:color w:val="000000"/>
          <w:sz w:val="28"/>
          <w:szCs w:val="28"/>
          <w:lang w:bidi="ru-RU"/>
        </w:rPr>
      </w:pPr>
    </w:p>
    <w:p w:rsidR="006E5DE2" w:rsidRPr="00F91DDA" w:rsidRDefault="00DA6D30" w:rsidP="00E666F6">
      <w:pPr>
        <w:pStyle w:val="53"/>
        <w:shd w:val="clear" w:color="auto" w:fill="auto"/>
        <w:spacing w:line="360" w:lineRule="auto"/>
        <w:rPr>
          <w:b/>
          <w:color w:val="000000"/>
          <w:sz w:val="24"/>
          <w:szCs w:val="24"/>
          <w:lang w:bidi="ru-RU"/>
        </w:rPr>
      </w:pPr>
      <w:r w:rsidRPr="00F91DDA">
        <w:rPr>
          <w:b/>
          <w:color w:val="000000"/>
          <w:sz w:val="24"/>
          <w:szCs w:val="24"/>
          <w:lang w:bidi="ru-RU"/>
        </w:rPr>
        <w:lastRenderedPageBreak/>
        <w:t>Описание материально-технического обеспечения</w:t>
      </w:r>
    </w:p>
    <w:p w:rsidR="00357976" w:rsidRPr="00F91DDA" w:rsidRDefault="00357976" w:rsidP="00357976">
      <w:pPr>
        <w:pStyle w:val="53"/>
        <w:shd w:val="clear" w:color="auto" w:fill="auto"/>
        <w:spacing w:line="360" w:lineRule="auto"/>
        <w:ind w:firstLine="709"/>
        <w:jc w:val="both"/>
        <w:rPr>
          <w:b/>
          <w:i/>
          <w:color w:val="000000"/>
          <w:sz w:val="24"/>
          <w:szCs w:val="24"/>
          <w:lang w:bidi="ru-RU"/>
        </w:rPr>
      </w:pPr>
      <w:r w:rsidRPr="00F91DDA">
        <w:rPr>
          <w:i/>
          <w:sz w:val="24"/>
          <w:szCs w:val="24"/>
        </w:rPr>
        <w:t>Технические средства обучения:</w:t>
      </w:r>
    </w:p>
    <w:p w:rsidR="00DA6D30" w:rsidRPr="00F91DDA" w:rsidRDefault="00357976" w:rsidP="00357976">
      <w:pPr>
        <w:pStyle w:val="5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91DDA">
        <w:rPr>
          <w:sz w:val="24"/>
          <w:szCs w:val="24"/>
        </w:rPr>
        <w:t>Компьютер, проектор, музыкальные колонки.</w:t>
      </w:r>
    </w:p>
    <w:p w:rsidR="00357976" w:rsidRPr="00F91DDA" w:rsidRDefault="00357976" w:rsidP="00357976">
      <w:pPr>
        <w:pStyle w:val="53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  <w:r w:rsidRPr="00F91DDA">
        <w:rPr>
          <w:i/>
          <w:sz w:val="24"/>
          <w:szCs w:val="24"/>
        </w:rPr>
        <w:t>Учебно-практическое и учебно-лабораторное оборудование:</w:t>
      </w:r>
    </w:p>
    <w:p w:rsidR="00357976" w:rsidRPr="00F91DDA" w:rsidRDefault="00357976" w:rsidP="004E2C0F">
      <w:pPr>
        <w:pStyle w:val="53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F91DDA">
        <w:rPr>
          <w:sz w:val="24"/>
          <w:szCs w:val="24"/>
        </w:rPr>
        <w:t>Стенка гимнастическая, перекладина гимнастическая, скамейка гимнастическая</w:t>
      </w:r>
      <w:r w:rsidR="0036783B" w:rsidRPr="00F91DDA">
        <w:rPr>
          <w:sz w:val="24"/>
          <w:szCs w:val="24"/>
        </w:rPr>
        <w:t>, маты гимнастические, м</w:t>
      </w:r>
      <w:r w:rsidR="004E2C0F" w:rsidRPr="00F91DDA">
        <w:rPr>
          <w:sz w:val="24"/>
          <w:szCs w:val="24"/>
        </w:rPr>
        <w:t>яч</w:t>
      </w:r>
      <w:r w:rsidR="0036783B" w:rsidRPr="00F91DDA">
        <w:rPr>
          <w:sz w:val="24"/>
          <w:szCs w:val="24"/>
        </w:rPr>
        <w:t xml:space="preserve">и </w:t>
      </w:r>
      <w:proofErr w:type="spellStart"/>
      <w:r w:rsidR="0036783B" w:rsidRPr="00F91DDA">
        <w:rPr>
          <w:sz w:val="24"/>
          <w:szCs w:val="24"/>
        </w:rPr>
        <w:t>мале</w:t>
      </w:r>
      <w:proofErr w:type="spellEnd"/>
      <w:r w:rsidR="004E2C0F" w:rsidRPr="00F91DDA">
        <w:rPr>
          <w:sz w:val="24"/>
          <w:szCs w:val="24"/>
        </w:rPr>
        <w:t xml:space="preserve"> (тен</w:t>
      </w:r>
      <w:r w:rsidR="0036783B" w:rsidRPr="00F91DDA">
        <w:rPr>
          <w:sz w:val="24"/>
          <w:szCs w:val="24"/>
        </w:rPr>
        <w:t>нисные), м</w:t>
      </w:r>
      <w:r w:rsidR="004E2C0F" w:rsidRPr="00F91DDA">
        <w:rPr>
          <w:sz w:val="24"/>
          <w:szCs w:val="24"/>
        </w:rPr>
        <w:t>яч</w:t>
      </w:r>
      <w:r w:rsidR="0036783B" w:rsidRPr="00F91DDA">
        <w:rPr>
          <w:sz w:val="24"/>
          <w:szCs w:val="24"/>
        </w:rPr>
        <w:t>и</w:t>
      </w:r>
      <w:r w:rsidR="004E2C0F" w:rsidRPr="00F91DDA">
        <w:rPr>
          <w:sz w:val="24"/>
          <w:szCs w:val="24"/>
        </w:rPr>
        <w:t xml:space="preserve"> для метания</w:t>
      </w:r>
      <w:r w:rsidR="0036783B" w:rsidRPr="00F91DDA">
        <w:rPr>
          <w:sz w:val="24"/>
          <w:szCs w:val="24"/>
        </w:rPr>
        <w:t xml:space="preserve"> 150 гр.</w:t>
      </w:r>
      <w:r w:rsidR="004E2C0F" w:rsidRPr="00F91DDA">
        <w:rPr>
          <w:sz w:val="24"/>
          <w:szCs w:val="24"/>
        </w:rPr>
        <w:t>,</w:t>
      </w:r>
      <w:r w:rsidR="0036783B" w:rsidRPr="00F91DDA">
        <w:rPr>
          <w:sz w:val="24"/>
          <w:szCs w:val="24"/>
        </w:rPr>
        <w:t xml:space="preserve"> эстафетные палочки,</w:t>
      </w:r>
      <w:r w:rsidR="004E2C0F" w:rsidRPr="00F91DDA">
        <w:rPr>
          <w:sz w:val="24"/>
          <w:szCs w:val="24"/>
        </w:rPr>
        <w:t xml:space="preserve"> </w:t>
      </w:r>
      <w:r w:rsidR="0036783B" w:rsidRPr="00F91DDA">
        <w:rPr>
          <w:sz w:val="24"/>
          <w:szCs w:val="24"/>
        </w:rPr>
        <w:t>скакалки гимнастические, палки гимнастические, о</w:t>
      </w:r>
      <w:r w:rsidR="004E2C0F" w:rsidRPr="00F91DDA">
        <w:rPr>
          <w:sz w:val="24"/>
          <w:szCs w:val="24"/>
        </w:rPr>
        <w:t>бруч</w:t>
      </w:r>
      <w:r w:rsidR="0036783B" w:rsidRPr="00F91DDA">
        <w:rPr>
          <w:sz w:val="24"/>
          <w:szCs w:val="24"/>
        </w:rPr>
        <w:t>и гимнастические</w:t>
      </w:r>
      <w:r w:rsidR="004E2C0F" w:rsidRPr="00F91DDA">
        <w:rPr>
          <w:sz w:val="24"/>
          <w:szCs w:val="24"/>
        </w:rPr>
        <w:t xml:space="preserve">, </w:t>
      </w:r>
      <w:r w:rsidR="0036783B" w:rsidRPr="00F91DDA">
        <w:rPr>
          <w:sz w:val="24"/>
          <w:szCs w:val="24"/>
        </w:rPr>
        <w:t>с</w:t>
      </w:r>
      <w:r w:rsidR="004E2C0F" w:rsidRPr="00F91DDA">
        <w:rPr>
          <w:sz w:val="24"/>
          <w:szCs w:val="24"/>
        </w:rPr>
        <w:t xml:space="preserve">екундомер, </w:t>
      </w:r>
      <w:r w:rsidR="0036783B" w:rsidRPr="00F91DDA">
        <w:rPr>
          <w:sz w:val="24"/>
          <w:szCs w:val="24"/>
        </w:rPr>
        <w:t>ф</w:t>
      </w:r>
      <w:r w:rsidR="004E2C0F" w:rsidRPr="00F91DDA">
        <w:rPr>
          <w:sz w:val="24"/>
          <w:szCs w:val="24"/>
        </w:rPr>
        <w:t xml:space="preserve">лажки разметочные, </w:t>
      </w:r>
      <w:r w:rsidR="0036783B" w:rsidRPr="00F91DDA">
        <w:rPr>
          <w:sz w:val="24"/>
          <w:szCs w:val="24"/>
        </w:rPr>
        <w:t>д</w:t>
      </w:r>
      <w:r w:rsidR="004E2C0F" w:rsidRPr="00F91DDA">
        <w:rPr>
          <w:sz w:val="24"/>
          <w:szCs w:val="24"/>
        </w:rPr>
        <w:t xml:space="preserve">орожка разметочная для прыжков в длину с места, </w:t>
      </w:r>
      <w:r w:rsidR="0036783B" w:rsidRPr="00F91DDA">
        <w:rPr>
          <w:sz w:val="24"/>
          <w:szCs w:val="24"/>
        </w:rPr>
        <w:t xml:space="preserve">рулетка измерительная (10 м, </w:t>
      </w:r>
      <w:r w:rsidR="004E2C0F" w:rsidRPr="00F91DDA">
        <w:rPr>
          <w:sz w:val="24"/>
          <w:szCs w:val="24"/>
        </w:rPr>
        <w:t xml:space="preserve">50 м), </w:t>
      </w:r>
      <w:r w:rsidR="0036783B" w:rsidRPr="00F91DDA">
        <w:rPr>
          <w:sz w:val="24"/>
          <w:szCs w:val="24"/>
        </w:rPr>
        <w:t>щ</w:t>
      </w:r>
      <w:r w:rsidR="004E2C0F" w:rsidRPr="00F91DDA">
        <w:rPr>
          <w:sz w:val="24"/>
          <w:szCs w:val="24"/>
        </w:rPr>
        <w:t>иты баскетбольные навесные с кольцами и сет</w:t>
      </w:r>
      <w:r w:rsidR="0036783B" w:rsidRPr="00F91DDA">
        <w:rPr>
          <w:sz w:val="24"/>
          <w:szCs w:val="24"/>
        </w:rPr>
        <w:t>кой, мячи баскетбольные, с</w:t>
      </w:r>
      <w:r w:rsidR="004E2C0F" w:rsidRPr="00F91DDA">
        <w:rPr>
          <w:sz w:val="24"/>
          <w:szCs w:val="24"/>
        </w:rPr>
        <w:t xml:space="preserve">етка </w:t>
      </w:r>
      <w:r w:rsidR="0036783B" w:rsidRPr="00F91DDA">
        <w:rPr>
          <w:sz w:val="24"/>
          <w:szCs w:val="24"/>
        </w:rPr>
        <w:t>волейбольная, мячи волейбольные, к</w:t>
      </w:r>
      <w:r w:rsidR="004E2C0F" w:rsidRPr="00F91DDA">
        <w:rPr>
          <w:sz w:val="24"/>
          <w:szCs w:val="24"/>
        </w:rPr>
        <w:t xml:space="preserve">омпрессор для накачивания мячей, </w:t>
      </w:r>
      <w:r w:rsidR="0036783B" w:rsidRPr="00F91DDA">
        <w:rPr>
          <w:sz w:val="24"/>
          <w:szCs w:val="24"/>
        </w:rPr>
        <w:t>лыжи для классического хода, лыжи для конькового хода, лыжные палочки, лыжные ботинки, ростомер, свисток.</w:t>
      </w:r>
    </w:p>
    <w:sectPr w:rsidR="00357976" w:rsidRPr="00F91DDA" w:rsidSect="00556C4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36" w:rsidRDefault="00F24E36" w:rsidP="00556C45">
      <w:r>
        <w:separator/>
      </w:r>
    </w:p>
  </w:endnote>
  <w:endnote w:type="continuationSeparator" w:id="0">
    <w:p w:rsidR="00F24E36" w:rsidRDefault="00F24E36" w:rsidP="0055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1998"/>
      <w:docPartObj>
        <w:docPartGallery w:val="Page Numbers (Bottom of Page)"/>
        <w:docPartUnique/>
      </w:docPartObj>
    </w:sdtPr>
    <w:sdtEndPr/>
    <w:sdtContent>
      <w:p w:rsidR="00F24E36" w:rsidRDefault="00F24E3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F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4E36" w:rsidRDefault="00F24E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36" w:rsidRDefault="00F24E36" w:rsidP="00556C45">
      <w:r>
        <w:separator/>
      </w:r>
    </w:p>
  </w:footnote>
  <w:footnote w:type="continuationSeparator" w:id="0">
    <w:p w:rsidR="00F24E36" w:rsidRDefault="00F24E36" w:rsidP="0055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9D6"/>
    <w:multiLevelType w:val="multilevel"/>
    <w:tmpl w:val="D334E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3C0"/>
    <w:multiLevelType w:val="multilevel"/>
    <w:tmpl w:val="1BE0C730"/>
    <w:lvl w:ilvl="0">
      <w:start w:val="15"/>
      <w:numFmt w:val="decimal"/>
      <w:lvlText w:val="5,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20F35"/>
    <w:multiLevelType w:val="hybridMultilevel"/>
    <w:tmpl w:val="2AC65D10"/>
    <w:lvl w:ilvl="0" w:tplc="CE9C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4A5"/>
    <w:multiLevelType w:val="multilevel"/>
    <w:tmpl w:val="59C2E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52A12"/>
    <w:multiLevelType w:val="hybridMultilevel"/>
    <w:tmpl w:val="BA341324"/>
    <w:lvl w:ilvl="0" w:tplc="7668D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60238E"/>
    <w:multiLevelType w:val="hybridMultilevel"/>
    <w:tmpl w:val="72E6450C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E84542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F28A7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BC0C4F"/>
    <w:multiLevelType w:val="multilevel"/>
    <w:tmpl w:val="C91856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0A1123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52C87"/>
    <w:multiLevelType w:val="multilevel"/>
    <w:tmpl w:val="EC5C4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E3474"/>
    <w:multiLevelType w:val="hybridMultilevel"/>
    <w:tmpl w:val="F3360CC8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DF0CB9"/>
    <w:multiLevelType w:val="multilevel"/>
    <w:tmpl w:val="9B4E7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1BCA48D8"/>
    <w:multiLevelType w:val="hybridMultilevel"/>
    <w:tmpl w:val="B8BCA32A"/>
    <w:lvl w:ilvl="0" w:tplc="CE9C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64AEF"/>
    <w:multiLevelType w:val="multilevel"/>
    <w:tmpl w:val="CC1E1C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7B1944"/>
    <w:multiLevelType w:val="multilevel"/>
    <w:tmpl w:val="D34C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A712FE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025222"/>
    <w:multiLevelType w:val="multilevel"/>
    <w:tmpl w:val="38FC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F81E35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490525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68B5EFA"/>
    <w:multiLevelType w:val="hybridMultilevel"/>
    <w:tmpl w:val="B44447BA"/>
    <w:lvl w:ilvl="0" w:tplc="0419000F">
      <w:start w:val="1"/>
      <w:numFmt w:val="decimal"/>
      <w:lvlText w:val="%1."/>
      <w:lvlJc w:val="left"/>
      <w:pPr>
        <w:ind w:left="5888" w:hanging="360"/>
      </w:p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1" w15:restartNumberingAfterBreak="0">
    <w:nsid w:val="27ED603C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E10F9"/>
    <w:multiLevelType w:val="multilevel"/>
    <w:tmpl w:val="AA808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355AE8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0736565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7A06E5"/>
    <w:multiLevelType w:val="multilevel"/>
    <w:tmpl w:val="6F5C8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42406C"/>
    <w:multiLevelType w:val="multilevel"/>
    <w:tmpl w:val="696EFA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5420DE"/>
    <w:multiLevelType w:val="multilevel"/>
    <w:tmpl w:val="3FA29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074B00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A91D13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E81093B"/>
    <w:multiLevelType w:val="hybridMultilevel"/>
    <w:tmpl w:val="9B94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06A68E4"/>
    <w:multiLevelType w:val="multilevel"/>
    <w:tmpl w:val="97AAF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85775A4"/>
    <w:multiLevelType w:val="hybridMultilevel"/>
    <w:tmpl w:val="37E6D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A93BC7"/>
    <w:multiLevelType w:val="multilevel"/>
    <w:tmpl w:val="E95CF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F32763"/>
    <w:multiLevelType w:val="hybridMultilevel"/>
    <w:tmpl w:val="4036C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2F79D0"/>
    <w:multiLevelType w:val="multilevel"/>
    <w:tmpl w:val="DF462A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2F7EE9"/>
    <w:multiLevelType w:val="hybridMultilevel"/>
    <w:tmpl w:val="268661AA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964FBC"/>
    <w:multiLevelType w:val="multilevel"/>
    <w:tmpl w:val="5C2A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C4458"/>
    <w:multiLevelType w:val="hybridMultilevel"/>
    <w:tmpl w:val="C6900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8570AF"/>
    <w:multiLevelType w:val="multilevel"/>
    <w:tmpl w:val="846A6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303D5B"/>
    <w:multiLevelType w:val="hybridMultilevel"/>
    <w:tmpl w:val="05BE9C6A"/>
    <w:lvl w:ilvl="0" w:tplc="CE9CC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B7D57"/>
    <w:multiLevelType w:val="hybridMultilevel"/>
    <w:tmpl w:val="7466CB24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26B2"/>
    <w:multiLevelType w:val="hybridMultilevel"/>
    <w:tmpl w:val="7F5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074B6"/>
    <w:multiLevelType w:val="hybridMultilevel"/>
    <w:tmpl w:val="551C943E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26"/>
  </w:num>
  <w:num w:numId="7">
    <w:abstractNumId w:val="33"/>
  </w:num>
  <w:num w:numId="8">
    <w:abstractNumId w:val="39"/>
  </w:num>
  <w:num w:numId="9">
    <w:abstractNumId w:val="25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37"/>
  </w:num>
  <w:num w:numId="15">
    <w:abstractNumId w:val="22"/>
  </w:num>
  <w:num w:numId="16">
    <w:abstractNumId w:val="35"/>
  </w:num>
  <w:num w:numId="17">
    <w:abstractNumId w:val="15"/>
  </w:num>
  <w:num w:numId="18">
    <w:abstractNumId w:val="36"/>
  </w:num>
  <w:num w:numId="19">
    <w:abstractNumId w:val="41"/>
  </w:num>
  <w:num w:numId="20">
    <w:abstractNumId w:val="5"/>
  </w:num>
  <w:num w:numId="21">
    <w:abstractNumId w:val="30"/>
  </w:num>
  <w:num w:numId="22">
    <w:abstractNumId w:val="11"/>
  </w:num>
  <w:num w:numId="23">
    <w:abstractNumId w:val="44"/>
  </w:num>
  <w:num w:numId="24">
    <w:abstractNumId w:val="20"/>
  </w:num>
  <w:num w:numId="25">
    <w:abstractNumId w:val="12"/>
  </w:num>
  <w:num w:numId="26">
    <w:abstractNumId w:val="4"/>
  </w:num>
  <w:num w:numId="27">
    <w:abstractNumId w:val="43"/>
  </w:num>
  <w:num w:numId="28">
    <w:abstractNumId w:val="32"/>
  </w:num>
  <w:num w:numId="29">
    <w:abstractNumId w:val="34"/>
  </w:num>
  <w:num w:numId="30">
    <w:abstractNumId w:val="23"/>
  </w:num>
  <w:num w:numId="31">
    <w:abstractNumId w:val="24"/>
  </w:num>
  <w:num w:numId="32">
    <w:abstractNumId w:val="16"/>
  </w:num>
  <w:num w:numId="33">
    <w:abstractNumId w:val="38"/>
  </w:num>
  <w:num w:numId="34">
    <w:abstractNumId w:val="19"/>
  </w:num>
  <w:num w:numId="35">
    <w:abstractNumId w:val="9"/>
  </w:num>
  <w:num w:numId="36">
    <w:abstractNumId w:val="21"/>
  </w:num>
  <w:num w:numId="37">
    <w:abstractNumId w:val="18"/>
  </w:num>
  <w:num w:numId="38">
    <w:abstractNumId w:val="6"/>
  </w:num>
  <w:num w:numId="39">
    <w:abstractNumId w:val="28"/>
  </w:num>
  <w:num w:numId="40">
    <w:abstractNumId w:val="7"/>
  </w:num>
  <w:num w:numId="41">
    <w:abstractNumId w:val="29"/>
  </w:num>
  <w:num w:numId="42">
    <w:abstractNumId w:val="42"/>
  </w:num>
  <w:num w:numId="43">
    <w:abstractNumId w:val="13"/>
  </w:num>
  <w:num w:numId="44">
    <w:abstractNumId w:val="4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4"/>
    <w:rsid w:val="00026C1C"/>
    <w:rsid w:val="0004795C"/>
    <w:rsid w:val="0007149A"/>
    <w:rsid w:val="00071B1F"/>
    <w:rsid w:val="00073C68"/>
    <w:rsid w:val="00095A2C"/>
    <w:rsid w:val="000A001A"/>
    <w:rsid w:val="000C4826"/>
    <w:rsid w:val="000C4B0C"/>
    <w:rsid w:val="00100942"/>
    <w:rsid w:val="00115CCC"/>
    <w:rsid w:val="001379FA"/>
    <w:rsid w:val="001456DF"/>
    <w:rsid w:val="0015066E"/>
    <w:rsid w:val="00152197"/>
    <w:rsid w:val="00152F22"/>
    <w:rsid w:val="001E720E"/>
    <w:rsid w:val="001F312D"/>
    <w:rsid w:val="00206419"/>
    <w:rsid w:val="00217236"/>
    <w:rsid w:val="002420ED"/>
    <w:rsid w:val="00273F71"/>
    <w:rsid w:val="002811EF"/>
    <w:rsid w:val="00296B30"/>
    <w:rsid w:val="002B42BE"/>
    <w:rsid w:val="002C1928"/>
    <w:rsid w:val="002E799E"/>
    <w:rsid w:val="00340680"/>
    <w:rsid w:val="003471B6"/>
    <w:rsid w:val="00354E3E"/>
    <w:rsid w:val="00357976"/>
    <w:rsid w:val="00365C84"/>
    <w:rsid w:val="0036783B"/>
    <w:rsid w:val="00386010"/>
    <w:rsid w:val="00394528"/>
    <w:rsid w:val="00396BF7"/>
    <w:rsid w:val="003A2F72"/>
    <w:rsid w:val="003B1960"/>
    <w:rsid w:val="00401611"/>
    <w:rsid w:val="004106A2"/>
    <w:rsid w:val="0042178D"/>
    <w:rsid w:val="00422917"/>
    <w:rsid w:val="004239C7"/>
    <w:rsid w:val="0043054E"/>
    <w:rsid w:val="00442F40"/>
    <w:rsid w:val="00463D7B"/>
    <w:rsid w:val="004920DA"/>
    <w:rsid w:val="004966A2"/>
    <w:rsid w:val="004A4D11"/>
    <w:rsid w:val="004E2C0F"/>
    <w:rsid w:val="00505537"/>
    <w:rsid w:val="00540BBB"/>
    <w:rsid w:val="00554402"/>
    <w:rsid w:val="00556C45"/>
    <w:rsid w:val="005A1A17"/>
    <w:rsid w:val="005C6B3D"/>
    <w:rsid w:val="005E0735"/>
    <w:rsid w:val="005F78F3"/>
    <w:rsid w:val="006026DB"/>
    <w:rsid w:val="00602799"/>
    <w:rsid w:val="00605C4E"/>
    <w:rsid w:val="00610406"/>
    <w:rsid w:val="006316BF"/>
    <w:rsid w:val="00632410"/>
    <w:rsid w:val="0064319D"/>
    <w:rsid w:val="006907FC"/>
    <w:rsid w:val="00690CDB"/>
    <w:rsid w:val="006A4566"/>
    <w:rsid w:val="006B6400"/>
    <w:rsid w:val="006B79E6"/>
    <w:rsid w:val="006E5DE2"/>
    <w:rsid w:val="007264DA"/>
    <w:rsid w:val="00735C04"/>
    <w:rsid w:val="00737B11"/>
    <w:rsid w:val="007450BC"/>
    <w:rsid w:val="0078344D"/>
    <w:rsid w:val="007B0469"/>
    <w:rsid w:val="007B0994"/>
    <w:rsid w:val="007B3AF7"/>
    <w:rsid w:val="007D1DCA"/>
    <w:rsid w:val="007F58CF"/>
    <w:rsid w:val="008160ED"/>
    <w:rsid w:val="0085463D"/>
    <w:rsid w:val="008811AE"/>
    <w:rsid w:val="008825E5"/>
    <w:rsid w:val="0089459C"/>
    <w:rsid w:val="008A4554"/>
    <w:rsid w:val="008B4C5E"/>
    <w:rsid w:val="008C37B4"/>
    <w:rsid w:val="008C40BB"/>
    <w:rsid w:val="008D2F23"/>
    <w:rsid w:val="0092567F"/>
    <w:rsid w:val="0095703E"/>
    <w:rsid w:val="009A7BD1"/>
    <w:rsid w:val="00A0539E"/>
    <w:rsid w:val="00A33C5F"/>
    <w:rsid w:val="00A41AF6"/>
    <w:rsid w:val="00A45E69"/>
    <w:rsid w:val="00A5559F"/>
    <w:rsid w:val="00A930B7"/>
    <w:rsid w:val="00AA2C1E"/>
    <w:rsid w:val="00AD3946"/>
    <w:rsid w:val="00AE3E26"/>
    <w:rsid w:val="00AF44F5"/>
    <w:rsid w:val="00AF7317"/>
    <w:rsid w:val="00B46A7C"/>
    <w:rsid w:val="00B51832"/>
    <w:rsid w:val="00B54AE7"/>
    <w:rsid w:val="00B77A0E"/>
    <w:rsid w:val="00B81128"/>
    <w:rsid w:val="00B9750B"/>
    <w:rsid w:val="00BA2FFD"/>
    <w:rsid w:val="00BB3593"/>
    <w:rsid w:val="00BC4F4E"/>
    <w:rsid w:val="00BC5F86"/>
    <w:rsid w:val="00BE5D59"/>
    <w:rsid w:val="00BE6DCD"/>
    <w:rsid w:val="00BF1C98"/>
    <w:rsid w:val="00C51B3A"/>
    <w:rsid w:val="00C77591"/>
    <w:rsid w:val="00C90F56"/>
    <w:rsid w:val="00CA038D"/>
    <w:rsid w:val="00CA5F89"/>
    <w:rsid w:val="00CE1008"/>
    <w:rsid w:val="00CE2B6E"/>
    <w:rsid w:val="00D0432D"/>
    <w:rsid w:val="00D14E9E"/>
    <w:rsid w:val="00D3012B"/>
    <w:rsid w:val="00D5772C"/>
    <w:rsid w:val="00DA144C"/>
    <w:rsid w:val="00DA6D30"/>
    <w:rsid w:val="00DE459E"/>
    <w:rsid w:val="00E02815"/>
    <w:rsid w:val="00E03D3C"/>
    <w:rsid w:val="00E346D7"/>
    <w:rsid w:val="00E357F4"/>
    <w:rsid w:val="00E462E8"/>
    <w:rsid w:val="00E539FA"/>
    <w:rsid w:val="00E666F6"/>
    <w:rsid w:val="00E67BA3"/>
    <w:rsid w:val="00EA264E"/>
    <w:rsid w:val="00EB1D7D"/>
    <w:rsid w:val="00EC1248"/>
    <w:rsid w:val="00ED2DE1"/>
    <w:rsid w:val="00EE16CA"/>
    <w:rsid w:val="00EF1C7D"/>
    <w:rsid w:val="00F2240A"/>
    <w:rsid w:val="00F22C06"/>
    <w:rsid w:val="00F24E36"/>
    <w:rsid w:val="00F473E4"/>
    <w:rsid w:val="00F4772F"/>
    <w:rsid w:val="00F629C6"/>
    <w:rsid w:val="00F63268"/>
    <w:rsid w:val="00F63672"/>
    <w:rsid w:val="00F755FD"/>
    <w:rsid w:val="00F91DDA"/>
    <w:rsid w:val="00F961E6"/>
    <w:rsid w:val="00FC30AF"/>
    <w:rsid w:val="00FE40C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009C"/>
  <w15:docId w15:val="{88C8F910-09CD-4EA5-805A-05268ED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994"/>
    <w:rPr>
      <w:color w:val="000080"/>
      <w:u w:val="single"/>
    </w:rPr>
  </w:style>
  <w:style w:type="character" w:customStyle="1" w:styleId="a4">
    <w:name w:val="Основной текст Знак"/>
    <w:link w:val="a5"/>
    <w:rsid w:val="007B099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7B099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7B099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link w:val="22"/>
    <w:rsid w:val="007B09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9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8">
    <w:name w:val="Основной текст + Полужирный18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7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rsid w:val="007B09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aliases w:val="Курсив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7">
    <w:name w:val="Подпись к таблице_"/>
    <w:link w:val="a8"/>
    <w:rsid w:val="007B09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B0994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5">
    <w:name w:val="Основной текст (5)_"/>
    <w:link w:val="50"/>
    <w:rsid w:val="007B099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7B099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Курсив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5">
    <w:name w:val="Body Text"/>
    <w:basedOn w:val="a"/>
    <w:link w:val="a4"/>
    <w:rsid w:val="007B0994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B09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">
    <w:name w:val="Основной текст + Курсив5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6">
    <w:name w:val="Основной текст + Полужирный16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+ Полужирный15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(3) + Не полужирный5"/>
    <w:aliases w:val="Курсив5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4">
    <w:name w:val="Основной текст (3) + Не полужирный4"/>
    <w:basedOn w:val="3"/>
    <w:rsid w:val="007B09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rsid w:val="007B099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+ Курсив4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2">
    <w:name w:val="Основной текст + Курсив3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Полужирный13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2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 + Полужирный11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">
    <w:name w:val="Основной текст (3) + Не полужирный3"/>
    <w:aliases w:val="Курсив4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+ Полужирный10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rsid w:val="007B0994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5">
    <w:name w:val="Основной текст + Курсив2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+ Полужирный9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 + Полужирный8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0">
    <w:name w:val="Основной текст (3) + Не полужирный2"/>
    <w:aliases w:val="Курсив3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1">
    <w:name w:val="Основной текст + Полужирный7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a">
    <w:name w:val="Основной текст + Курсив1"/>
    <w:rsid w:val="007B099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+ Полужирный6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+ Полужирный5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Заголовок №2 + Не полужирный"/>
    <w:aliases w:val="Курсив2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 + Полужирный3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0">
    <w:name w:val="Основной текст (3) + Не полужирный1"/>
    <w:aliases w:val="Курсив1"/>
    <w:rsid w:val="007B0994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b">
    <w:name w:val="Основной текст + Полужирный1"/>
    <w:rsid w:val="007B0994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7B0994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7B0994"/>
    <w:pPr>
      <w:shd w:val="clear" w:color="auto" w:fill="FFFFFF"/>
      <w:spacing w:after="3480" w:line="45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rsid w:val="007B0994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7B0994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rsid w:val="007B099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B099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7B099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7B0994"/>
    <w:pPr>
      <w:shd w:val="clear" w:color="auto" w:fill="FFFFFF"/>
      <w:spacing w:before="42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rsid w:val="007B099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7B099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17"/>
      <w:szCs w:val="17"/>
      <w:lang w:eastAsia="en-US"/>
    </w:rPr>
  </w:style>
  <w:style w:type="character" w:customStyle="1" w:styleId="aa">
    <w:name w:val="Основной текст_"/>
    <w:link w:val="53"/>
    <w:rsid w:val="007B09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3">
    <w:name w:val="Основной текст5"/>
    <w:basedOn w:val="a"/>
    <w:link w:val="aa"/>
    <w:rsid w:val="007B0994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c">
    <w:name w:val="Основной текст1"/>
    <w:rsid w:val="007B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7">
    <w:name w:val="Основной текст3"/>
    <w:rsid w:val="007B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Курсив"/>
    <w:rsid w:val="007B09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rsid w:val="007B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7B09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B09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B09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9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rsid w:val="007B099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379FA"/>
    <w:pPr>
      <w:ind w:left="720"/>
      <w:contextualSpacing/>
    </w:pPr>
  </w:style>
  <w:style w:type="paragraph" w:customStyle="1" w:styleId="c2">
    <w:name w:val="c2"/>
    <w:basedOn w:val="a"/>
    <w:rsid w:val="00E03D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E03D3C"/>
  </w:style>
  <w:style w:type="character" w:customStyle="1" w:styleId="c37">
    <w:name w:val="c37"/>
    <w:basedOn w:val="a0"/>
    <w:rsid w:val="00E03D3C"/>
  </w:style>
  <w:style w:type="paragraph" w:customStyle="1" w:styleId="c26">
    <w:name w:val="c26"/>
    <w:basedOn w:val="a"/>
    <w:rsid w:val="00E03D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70">
    <w:name w:val="Основной текст (2) + 7"/>
    <w:aliases w:val="5 pt5"/>
    <w:uiPriority w:val="99"/>
    <w:rsid w:val="008825E5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62">
    <w:name w:val="Основной текст6"/>
    <w:basedOn w:val="a"/>
    <w:rsid w:val="00B54AE7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35797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6B7D-C3A0-4C37-A9FC-2A893111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</dc:creator>
  <cp:keywords/>
  <dc:description/>
  <cp:lastModifiedBy>IVAN</cp:lastModifiedBy>
  <cp:revision>33</cp:revision>
  <dcterms:created xsi:type="dcterms:W3CDTF">2020-09-03T15:16:00Z</dcterms:created>
  <dcterms:modified xsi:type="dcterms:W3CDTF">2020-09-16T13:44:00Z</dcterms:modified>
</cp:coreProperties>
</file>