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EA3" w:rsidRDefault="00A27EA3" w:rsidP="00B576B0">
      <w:pPr>
        <w:shd w:val="clear" w:color="auto" w:fill="FFFFFF"/>
        <w:spacing w:before="150" w:after="300" w:line="240" w:lineRule="auto"/>
        <w:outlineLvl w:val="0"/>
        <w:rPr>
          <w:rFonts w:ascii="PT Sans" w:eastAsia="Times New Roman" w:hAnsi="PT Sans" w:cs="Times New Roman"/>
          <w:b/>
          <w:bCs/>
          <w:color w:val="1D2120"/>
          <w:kern w:val="36"/>
          <w:sz w:val="48"/>
          <w:szCs w:val="48"/>
          <w:lang w:eastAsia="ru-RU"/>
        </w:rPr>
      </w:pPr>
      <w:r>
        <w:rPr>
          <w:rFonts w:ascii="PT Sans" w:eastAsia="Times New Roman" w:hAnsi="PT Sans" w:cs="Times New Roman" w:hint="eastAsia"/>
          <w:b/>
          <w:bCs/>
          <w:color w:val="1D2120"/>
          <w:kern w:val="36"/>
          <w:sz w:val="48"/>
          <w:szCs w:val="48"/>
          <w:lang w:eastAsia="ru-RU"/>
        </w:rPr>
        <w:t>З</w:t>
      </w:r>
      <w:r>
        <w:rPr>
          <w:rFonts w:ascii="PT Sans" w:eastAsia="Times New Roman" w:hAnsi="PT Sans" w:cs="Times New Roman"/>
          <w:b/>
          <w:bCs/>
          <w:color w:val="1D2120"/>
          <w:kern w:val="36"/>
          <w:sz w:val="48"/>
          <w:szCs w:val="48"/>
          <w:lang w:eastAsia="ru-RU"/>
        </w:rPr>
        <w:t>адания на апрель.</w:t>
      </w:r>
    </w:p>
    <w:p w:rsidR="00B576B0" w:rsidRDefault="00B576B0" w:rsidP="00B576B0">
      <w:pPr>
        <w:shd w:val="clear" w:color="auto" w:fill="FFFFFF"/>
        <w:spacing w:before="150" w:after="300" w:line="240" w:lineRule="auto"/>
        <w:outlineLvl w:val="0"/>
        <w:rPr>
          <w:rFonts w:ascii="PT Sans" w:eastAsia="Times New Roman" w:hAnsi="PT Sans" w:cs="Times New Roman"/>
          <w:b/>
          <w:bCs/>
          <w:color w:val="1D2120"/>
          <w:kern w:val="36"/>
          <w:sz w:val="48"/>
          <w:szCs w:val="48"/>
          <w:lang w:eastAsia="ru-RU"/>
        </w:rPr>
      </w:pPr>
      <w:r w:rsidRPr="00B576B0">
        <w:rPr>
          <w:rFonts w:ascii="PT Sans" w:eastAsia="Times New Roman" w:hAnsi="PT Sans" w:cs="Times New Roman"/>
          <w:b/>
          <w:bCs/>
          <w:color w:val="1D2120"/>
          <w:kern w:val="36"/>
          <w:sz w:val="48"/>
          <w:szCs w:val="48"/>
          <w:lang w:eastAsia="ru-RU"/>
        </w:rPr>
        <w:t>Как вырастить бархатцы</w:t>
      </w:r>
      <w:r w:rsidR="00702149">
        <w:rPr>
          <w:rFonts w:ascii="PT Sans" w:eastAsia="Times New Roman" w:hAnsi="PT Sans" w:cs="Times New Roman"/>
          <w:b/>
          <w:bCs/>
          <w:color w:val="1D2120"/>
          <w:kern w:val="36"/>
          <w:sz w:val="48"/>
          <w:szCs w:val="48"/>
          <w:lang w:eastAsia="ru-RU"/>
        </w:rPr>
        <w:t xml:space="preserve"> в домашних условиях.</w:t>
      </w:r>
    </w:p>
    <w:p w:rsidR="00A27EA3" w:rsidRPr="00E127E4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 w:rsidRPr="00E127E4"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Шаг 1. Выбираем сорт бархатцев</w:t>
      </w:r>
    </w:p>
    <w:p w:rsidR="00A27EA3" w:rsidRPr="00B576B0" w:rsidRDefault="00A27EA3" w:rsidP="00B576B0">
      <w:pPr>
        <w:shd w:val="clear" w:color="auto" w:fill="FFFFFF"/>
        <w:spacing w:before="150" w:after="300" w:line="240" w:lineRule="auto"/>
        <w:outlineLvl w:val="0"/>
        <w:rPr>
          <w:rFonts w:ascii="PT Sans" w:eastAsia="Times New Roman" w:hAnsi="PT Sans" w:cs="Times New Roman"/>
          <w:b/>
          <w:bCs/>
          <w:color w:val="1D2120"/>
          <w:kern w:val="36"/>
          <w:sz w:val="48"/>
          <w:szCs w:val="48"/>
          <w:lang w:eastAsia="ru-RU"/>
        </w:rPr>
      </w:pPr>
    </w:p>
    <w:p w:rsidR="00B576B0" w:rsidRDefault="00B576B0" w:rsidP="00B576B0">
      <w:pPr>
        <w:shd w:val="clear" w:color="auto" w:fill="FFFFFF"/>
        <w:spacing w:line="240" w:lineRule="auto"/>
        <w:jc w:val="center"/>
        <w:rPr>
          <w:rFonts w:ascii="PT Sans" w:eastAsia="Times New Roman" w:hAnsi="PT Sans" w:cs="Times New Roman"/>
          <w:color w:val="000000"/>
          <w:sz w:val="2"/>
          <w:szCs w:val="2"/>
          <w:lang w:eastAsia="ru-RU"/>
        </w:rPr>
      </w:pPr>
      <w:r w:rsidRPr="00B576B0">
        <w:rPr>
          <w:rFonts w:ascii="PT Sans" w:eastAsia="Times New Roman" w:hAnsi="PT Sans" w:cs="Times New Roman"/>
          <w:color w:val="000000"/>
          <w:sz w:val="2"/>
          <w:szCs w:val="2"/>
          <w:lang w:eastAsia="ru-RU"/>
        </w:rPr>
        <w:t> </w:t>
      </w:r>
    </w:p>
    <w:p w:rsidR="00A27EA3" w:rsidRDefault="00A27EA3" w:rsidP="00B576B0">
      <w:pPr>
        <w:shd w:val="clear" w:color="auto" w:fill="FFFFFF"/>
        <w:spacing w:line="240" w:lineRule="auto"/>
        <w:jc w:val="center"/>
        <w:rPr>
          <w:rFonts w:ascii="PT Sans" w:eastAsia="Times New Roman" w:hAnsi="PT Sans" w:cs="Times New Roman"/>
          <w:color w:val="000000"/>
          <w:sz w:val="2"/>
          <w:szCs w:val="2"/>
          <w:lang w:eastAsia="ru-RU"/>
        </w:rPr>
      </w:pP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A27EA3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3150" cy="4724400"/>
            <wp:effectExtent l="0" t="0" r="0" b="0"/>
            <wp:docPr id="3" name="Рисунок 3" descr="http://lavkacvet.ru/upload/iblock/aa0/aa00bf92c1930239406dea2a8d521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vkacvet.ru/upload/iblock/aa0/aa00bf92c1930239406dea2a8d521f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60" cy="47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A27EA3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0850" cy="5391150"/>
            <wp:effectExtent l="0" t="0" r="0" b="0"/>
            <wp:docPr id="2" name="Рисунок 2" descr="http://www.100book.ru/b16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00book.ru/b1680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81" cy="53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lastRenderedPageBreak/>
        <w:t>Шаг 2</w:t>
      </w:r>
      <w:r w:rsidRPr="00E127E4"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.</w:t>
      </w:r>
      <w:r w:rsidR="0022259D"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Готовим ящик.</w:t>
      </w:r>
      <w:r w:rsidRPr="00E127E4"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 xml:space="preserve"> </w:t>
      </w: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0125" cy="4724400"/>
            <wp:effectExtent l="0" t="0" r="9525" b="0"/>
            <wp:docPr id="4" name="Рисунок 4" descr="https://images.ru.prom.st/710015140_w640_h640_yaschik-dlya-rass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u.prom.st/710015140_w640_h640_yaschik-dlya-rassad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6" cy="472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 w:rsidRPr="00E127E4"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Готовим грунт.</w:t>
      </w: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36520"/>
            <wp:effectExtent l="0" t="0" r="3175" b="2540"/>
            <wp:docPr id="5" name="Рисунок 5" descr="https://www.5-nt.ru/Upload/images/%D1%83%D0%B0%D0%BC%D1%83%D1%84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5-nt.ru/Upload/images/%D1%83%D0%B0%D0%BC%D1%83%D1%84%D0%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 wp14:anchorId="27AA9F0A" wp14:editId="57A405EB">
            <wp:extent cx="4686300" cy="3429000"/>
            <wp:effectExtent l="0" t="0" r="0" b="0"/>
            <wp:docPr id="21" name="Рисунок 21" descr="бархатцы, выращивание рассады, подготовка поч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рхатцы, выращивание рассады, подготовка почв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A27EA3" w:rsidRDefault="00A27EA3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 w:rsidRPr="00E127E4"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lastRenderedPageBreak/>
        <w:t xml:space="preserve"> Подготавливаем семена</w:t>
      </w: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https://go3.imgsmail.ru/imgpreview?key=6645ed3dc697e7f&amp;mb=sto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o3.imgsmail.ru/imgpreview?key=6645ed3dc697e7f&amp;mb=stor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Pr="00E127E4" w:rsidRDefault="007F2FD1" w:rsidP="00A27EA3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A27EA3" w:rsidRPr="00B576B0" w:rsidRDefault="00A27EA3" w:rsidP="00B576B0">
      <w:pPr>
        <w:shd w:val="clear" w:color="auto" w:fill="FFFFFF"/>
        <w:spacing w:line="240" w:lineRule="auto"/>
        <w:jc w:val="center"/>
        <w:rPr>
          <w:rFonts w:ascii="PT Sans" w:eastAsia="Times New Roman" w:hAnsi="PT Sans" w:cs="Times New Roman"/>
          <w:color w:val="000000"/>
          <w:sz w:val="2"/>
          <w:szCs w:val="2"/>
          <w:lang w:eastAsia="ru-RU"/>
        </w:rPr>
      </w:pPr>
    </w:p>
    <w:p w:rsidR="00702149" w:rsidRDefault="00B576B0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F2FD1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22259D" w:rsidRPr="00E127E4" w:rsidRDefault="0022259D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Шаг 3</w:t>
      </w:r>
      <w:r w:rsidRPr="00E127E4"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. Сеем семена</w:t>
      </w:r>
    </w:p>
    <w:p w:rsidR="00702149" w:rsidRDefault="00B576B0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 wp14:anchorId="54D14DA1" wp14:editId="7C9BFA4B">
            <wp:extent cx="4686300" cy="3429000"/>
            <wp:effectExtent l="0" t="0" r="0" b="0"/>
            <wp:docPr id="20" name="Рисунок 20" descr="бархатцы, выращивание рассады, посев сем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рхатцы, выращивание рассады, посев семя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22259D" w:rsidRPr="00E127E4" w:rsidRDefault="00DD0E2B" w:rsidP="0022259D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Шаг 4. Присыпаем почвой слоем около 1 см.</w:t>
      </w:r>
    </w:p>
    <w:p w:rsidR="00DD0E2B" w:rsidRDefault="00B576B0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 wp14:anchorId="5EA09179" wp14:editId="50F9A8F2">
            <wp:extent cx="4686300" cy="3429000"/>
            <wp:effectExtent l="0" t="0" r="0" b="0"/>
            <wp:docPr id="19" name="Рисунок 19" descr="бархатцы, выращивание рассады, заделка семян в поч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рхатцы, выращивание рассады, заделка семян в почв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Pr="00E127E4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Шаг 5. Поливаем почву.</w:t>
      </w:r>
    </w:p>
    <w:p w:rsidR="00702149" w:rsidRDefault="00B576B0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 wp14:anchorId="151FD852" wp14:editId="01BA793D">
            <wp:extent cx="4686300" cy="3429000"/>
            <wp:effectExtent l="0" t="0" r="0" b="0"/>
            <wp:docPr id="18" name="Рисунок 18" descr="бархатцы, выращивание рассады, полив посе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рхатцы, выращивание рассады, полив посев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DD0E2B" w:rsidRPr="00DD0E2B" w:rsidRDefault="00DD0E2B" w:rsidP="00DD0E2B">
      <w:pPr>
        <w:pBdr>
          <w:bottom w:val="single" w:sz="18" w:space="15" w:color="21B361"/>
        </w:pBdr>
        <w:spacing w:after="225" w:line="330" w:lineRule="atLeast"/>
        <w:ind w:left="150" w:right="150"/>
        <w:jc w:val="center"/>
        <w:outlineLvl w:val="3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Шаг 6.</w:t>
      </w:r>
      <w:r w:rsidRPr="00DD0E2B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t xml:space="preserve"> </w:t>
      </w:r>
      <w:r w:rsidR="007F2FD1">
        <w:rPr>
          <w:rFonts w:ascii="PT Sans" w:eastAsia="Times New Roman" w:hAnsi="PT Sans" w:cs="Times New Roman"/>
          <w:b/>
          <w:color w:val="1D211F"/>
          <w:sz w:val="32"/>
          <w:szCs w:val="32"/>
          <w:lang w:eastAsia="ru-RU"/>
        </w:rPr>
        <w:t>Накрываем</w:t>
      </w:r>
      <w:r w:rsidRPr="00DD0E2B">
        <w:rPr>
          <w:rFonts w:ascii="PT Sans" w:eastAsia="Times New Roman" w:hAnsi="PT Sans" w:cs="Times New Roman"/>
          <w:b/>
          <w:color w:val="1D211F"/>
          <w:sz w:val="32"/>
          <w:szCs w:val="32"/>
          <w:lang w:eastAsia="ru-RU"/>
        </w:rPr>
        <w:t xml:space="preserve"> посевы, чтобы почва постоянно оставалась во влажном состоянии.</w:t>
      </w:r>
    </w:p>
    <w:p w:rsidR="00DD0E2B" w:rsidRDefault="00B576B0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  <w:r w:rsidRPr="00DD0E2B">
        <w:rPr>
          <w:rFonts w:ascii="PT Sans" w:eastAsia="Times New Roman" w:hAnsi="PT Sans" w:cs="Times New Roman"/>
          <w:b/>
          <w:color w:val="1D211F"/>
          <w:sz w:val="32"/>
          <w:szCs w:val="32"/>
          <w:lang w:eastAsia="ru-RU"/>
        </w:rPr>
        <w:br/>
      </w:r>
      <w:r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>
            <wp:extent cx="4686300" cy="3429000"/>
            <wp:effectExtent l="0" t="0" r="0" b="0"/>
            <wp:docPr id="17" name="Рисунок 17" descr="бархатцы, выращивание рассады, защита посевов от пересых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рхатцы, выращивание рассады, защита посевов от пересыха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F2FD1" w:rsidRDefault="007F2FD1" w:rsidP="00DD0E2B">
      <w:pPr>
        <w:shd w:val="clear" w:color="auto" w:fill="E8FCEB"/>
        <w:spacing w:before="75" w:after="300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DD0E2B" w:rsidP="00DD0E2B">
      <w:pPr>
        <w:shd w:val="clear" w:color="auto" w:fill="E8FCEB"/>
        <w:spacing w:before="75" w:after="300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lastRenderedPageBreak/>
        <w:t xml:space="preserve">Шаг 7. Наблюдаем. </w:t>
      </w:r>
    </w:p>
    <w:p w:rsidR="00DD0E2B" w:rsidRPr="00DD0E2B" w:rsidRDefault="00DD0E2B" w:rsidP="00DD0E2B">
      <w:pPr>
        <w:shd w:val="clear" w:color="auto" w:fill="E8FCEB"/>
        <w:spacing w:before="75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0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Всходы должны появиться уже через 4-6 дней.</w:t>
      </w:r>
    </w:p>
    <w:p w:rsidR="00DD0E2B" w:rsidRDefault="00DD0E2B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B576B0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>
            <wp:extent cx="4686300" cy="3429000"/>
            <wp:effectExtent l="0" t="0" r="0" b="0"/>
            <wp:docPr id="16" name="Рисунок 16" descr="бархатцы, выращивание рассады, первые всх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рхатцы, выращивание рассады, первые всхо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DD0E2B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Шаг 8.</w:t>
      </w:r>
      <w:r w:rsidR="00B576B0"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DD0E2B" w:rsidRDefault="00B576B0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  <w:r w:rsidRPr="00DD0E2B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t>При появлении дружных всходов укрытие нужно снять совсем. Поливайте после того, как почва в контейнере полностью просохла, следите, чтобы вода не скапливалась в поддоне.</w:t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t xml:space="preserve"> </w:t>
      </w:r>
      <w:r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>
            <wp:extent cx="4686300" cy="3429000"/>
            <wp:effectExtent l="0" t="0" r="0" b="0"/>
            <wp:docPr id="15" name="Рисунок 15" descr="бархатцы, выращивание рассады, полив и подкормка сея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рхатцы, выращивание рассады, полив и подкормка сеянце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DD0E2B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Шаг 9.</w:t>
      </w:r>
      <w:r w:rsidR="00B576B0" w:rsidRPr="00DD0E2B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t>После появления 2-3 настоящих листочков сеянцы готовы к пикировке.</w:t>
      </w:r>
      <w:r w:rsidR="00B576B0" w:rsidRPr="00DD0E2B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br/>
      </w:r>
      <w:r w:rsidR="00B576B0"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>
            <wp:extent cx="4686300" cy="3429000"/>
            <wp:effectExtent l="0" t="0" r="0" b="0"/>
            <wp:docPr id="14" name="Рисунок 14" descr="бархатцы, выращивание рассады, сеянцы перед пикир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архатцы, выращивание рассады, сеянцы перед пикировко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6B0"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 w:rsidR="00B576B0"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 w:rsidR="00B576B0"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</w:p>
    <w:p w:rsidR="00702149" w:rsidRDefault="00B576B0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DD0E2B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b/>
          <w:bCs/>
          <w:color w:val="1D211F"/>
          <w:sz w:val="28"/>
          <w:szCs w:val="28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 xml:space="preserve">Шаг </w:t>
      </w:r>
      <w:r w:rsidR="00702149"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10</w:t>
      </w: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t>.</w:t>
      </w:r>
      <w:r w:rsidR="00B576B0" w:rsidRPr="00DD0E2B">
        <w:rPr>
          <w:rFonts w:ascii="PT Sans" w:eastAsia="Times New Roman" w:hAnsi="PT Sans" w:cs="Times New Roman"/>
          <w:b/>
          <w:bCs/>
          <w:color w:val="1D211F"/>
          <w:sz w:val="28"/>
          <w:szCs w:val="28"/>
          <w:lang w:eastAsia="ru-RU"/>
        </w:rPr>
        <w:t xml:space="preserve">Пикировка </w:t>
      </w:r>
      <w:r w:rsidR="00B576B0" w:rsidRPr="00DD0E2B">
        <w:rPr>
          <w:rFonts w:ascii="PT Sans" w:eastAsia="Times New Roman" w:hAnsi="PT Sans" w:cs="Times New Roman"/>
          <w:color w:val="1D211F"/>
          <w:sz w:val="28"/>
          <w:szCs w:val="28"/>
          <w:lang w:eastAsia="ru-RU"/>
        </w:rPr>
        <w:br/>
      </w:r>
    </w:p>
    <w:p w:rsidR="00B576B0" w:rsidRPr="00B576B0" w:rsidRDefault="00B576B0" w:rsidP="00D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>
            <wp:extent cx="4686300" cy="3429000"/>
            <wp:effectExtent l="0" t="0" r="0" b="0"/>
            <wp:docPr id="13" name="Рисунок 13" descr="бархатцы, выращивание рассады, сеянец в стадии двух настоящих листочков готов к пикир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архатцы, выращивание рассады, сеянец в стадии двух настоящих листочков готов к пикировк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lastRenderedPageBreak/>
        <w:t>Шаг 11</w:t>
      </w:r>
      <w:r w:rsidR="00B576B0"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t xml:space="preserve">. </w:t>
      </w:r>
      <w:r w:rsidR="00B576B0" w:rsidRPr="00702149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t>При пикировке сеянцы нужно заглубить на 1 см.</w:t>
      </w:r>
      <w:r w:rsidR="00B576B0" w:rsidRPr="00702149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br/>
      </w:r>
      <w:r w:rsidR="00B576B0"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>
            <wp:extent cx="4686300" cy="3429000"/>
            <wp:effectExtent l="0" t="0" r="0" b="0"/>
            <wp:docPr id="12" name="Рисунок 12" descr="бархатцы, выращивание рассады, пикировка сея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рхатцы, выращивание рассады, пикировка сеянце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6B0"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</w:pPr>
    </w:p>
    <w:p w:rsidR="007F2FD1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</w:pPr>
      <w:r>
        <w:rPr>
          <w:rFonts w:ascii="PT Serif" w:eastAsia="Times New Roman" w:hAnsi="PT Serif" w:cs="Times New Roman"/>
          <w:b/>
          <w:bCs/>
          <w:color w:val="1D1D1D"/>
          <w:sz w:val="32"/>
          <w:szCs w:val="32"/>
          <w:lang w:eastAsia="ru-RU"/>
        </w:rPr>
        <w:lastRenderedPageBreak/>
        <w:t>Шаг 12</w:t>
      </w:r>
      <w:r w:rsidR="00B576B0"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 w:rsidR="00B576B0" w:rsidRPr="00702149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t>Осторожно полейте.</w:t>
      </w:r>
    </w:p>
    <w:p w:rsidR="007F2FD1" w:rsidRDefault="00B576B0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</w:pPr>
      <w:r w:rsidRPr="00702149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t xml:space="preserve"> Если после полива земля слишком осела, добавьте сверху почвенной смеси. </w:t>
      </w:r>
    </w:p>
    <w:p w:rsidR="007F2FD1" w:rsidRDefault="00B576B0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</w:pPr>
      <w:r w:rsidRPr="00702149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t xml:space="preserve">Поливайте регулярно после </w:t>
      </w:r>
      <w:proofErr w:type="spellStart"/>
      <w:r w:rsidRPr="00702149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t>подсыхания</w:t>
      </w:r>
      <w:proofErr w:type="spellEnd"/>
      <w:r w:rsidRPr="00702149">
        <w:rPr>
          <w:rFonts w:ascii="PT Sans" w:eastAsia="Times New Roman" w:hAnsi="PT Sans" w:cs="Times New Roman"/>
          <w:b/>
          <w:color w:val="1D211F"/>
          <w:sz w:val="28"/>
          <w:szCs w:val="28"/>
          <w:lang w:eastAsia="ru-RU"/>
        </w:rPr>
        <w:t xml:space="preserve"> почвы</w:t>
      </w:r>
    </w:p>
    <w:p w:rsidR="00702149" w:rsidRDefault="00B576B0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</w:pPr>
      <w:r>
        <w:rPr>
          <w:rFonts w:ascii="PT Sans" w:eastAsia="Times New Roman" w:hAnsi="PT Sans" w:cs="Times New Roman"/>
          <w:noProof/>
          <w:color w:val="1D211F"/>
          <w:sz w:val="24"/>
          <w:szCs w:val="24"/>
          <w:lang w:eastAsia="ru-RU"/>
        </w:rPr>
        <w:drawing>
          <wp:inline distT="0" distB="0" distL="0" distR="0">
            <wp:extent cx="4686300" cy="3429000"/>
            <wp:effectExtent l="0" t="0" r="0" b="0"/>
            <wp:docPr id="11" name="Рисунок 11" descr="бархатцы, выращивание рассады,  полив распикированной расс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архатцы, выращивание рассады,  полив распикированной расс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  <w:r w:rsidRPr="00B576B0">
        <w:rPr>
          <w:rFonts w:ascii="PT Sans" w:eastAsia="Times New Roman" w:hAnsi="PT Sans" w:cs="Times New Roman"/>
          <w:color w:val="1D211F"/>
          <w:sz w:val="24"/>
          <w:szCs w:val="24"/>
          <w:lang w:eastAsia="ru-RU"/>
        </w:rPr>
        <w:br/>
      </w: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</w:pPr>
    </w:p>
    <w:p w:rsidR="00702149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</w:pPr>
    </w:p>
    <w:p w:rsidR="007F2FD1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</w:pPr>
      <w:r w:rsidRPr="00702149"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  <w:t>Проверка этого задания будет проверять</w:t>
      </w:r>
      <w:r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  <w:t>ся фотоотчетом.</w:t>
      </w:r>
      <w:r w:rsidRPr="00702149"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  <w:t xml:space="preserve"> </w:t>
      </w:r>
    </w:p>
    <w:p w:rsidR="00B576B0" w:rsidRDefault="00702149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</w:pPr>
      <w:r w:rsidRPr="00702149"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  <w:t>Каждый ш</w:t>
      </w:r>
      <w:r w:rsidR="007F2FD1"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  <w:t>аг не забывайте фотографировать, и отправлять мне.</w:t>
      </w:r>
    </w:p>
    <w:p w:rsidR="007F2FD1" w:rsidRPr="00702149" w:rsidRDefault="007F2FD1" w:rsidP="00B576B0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D211F"/>
          <w:sz w:val="32"/>
          <w:szCs w:val="32"/>
          <w:lang w:eastAsia="ru-RU"/>
        </w:rPr>
      </w:pPr>
      <w:bookmarkStart w:id="0" w:name="_GoBack"/>
      <w:bookmarkEnd w:id="0"/>
    </w:p>
    <w:sectPr w:rsidR="007F2FD1" w:rsidRPr="00702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56B7B"/>
    <w:multiLevelType w:val="multilevel"/>
    <w:tmpl w:val="47A6F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F753A6"/>
    <w:multiLevelType w:val="multilevel"/>
    <w:tmpl w:val="8194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43"/>
    <w:rsid w:val="0022259D"/>
    <w:rsid w:val="00574043"/>
    <w:rsid w:val="00702149"/>
    <w:rsid w:val="007F2FD1"/>
    <w:rsid w:val="0085773E"/>
    <w:rsid w:val="00A27EA3"/>
    <w:rsid w:val="00B3124A"/>
    <w:rsid w:val="00B576B0"/>
    <w:rsid w:val="00DD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76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76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6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76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57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nteres-countbutton-text">
    <w:name w:val="renteres-count__button-text"/>
    <w:basedOn w:val="a0"/>
    <w:rsid w:val="00B576B0"/>
  </w:style>
  <w:style w:type="character" w:customStyle="1" w:styleId="renteres-countcounter">
    <w:name w:val="renteres-count__counter"/>
    <w:basedOn w:val="a0"/>
    <w:rsid w:val="00B576B0"/>
  </w:style>
  <w:style w:type="character" w:styleId="a4">
    <w:name w:val="Hyperlink"/>
    <w:basedOn w:val="a0"/>
    <w:uiPriority w:val="99"/>
    <w:semiHidden/>
    <w:unhideWhenUsed/>
    <w:rsid w:val="00B576B0"/>
    <w:rPr>
      <w:color w:val="0000FF"/>
      <w:u w:val="single"/>
    </w:rPr>
  </w:style>
  <w:style w:type="character" w:customStyle="1" w:styleId="ya-share2counter">
    <w:name w:val="ya-share2__counter"/>
    <w:basedOn w:val="a0"/>
    <w:rsid w:val="00B576B0"/>
  </w:style>
  <w:style w:type="character" w:styleId="a5">
    <w:name w:val="Strong"/>
    <w:basedOn w:val="a0"/>
    <w:uiPriority w:val="22"/>
    <w:qFormat/>
    <w:rsid w:val="00B576B0"/>
    <w:rPr>
      <w:b/>
      <w:bCs/>
    </w:rPr>
  </w:style>
  <w:style w:type="character" w:styleId="a6">
    <w:name w:val="Emphasis"/>
    <w:basedOn w:val="a0"/>
    <w:uiPriority w:val="20"/>
    <w:qFormat/>
    <w:rsid w:val="00B576B0"/>
    <w:rPr>
      <w:i/>
      <w:iCs/>
    </w:rPr>
  </w:style>
  <w:style w:type="character" w:customStyle="1" w:styleId="likeon">
    <w:name w:val="like__on"/>
    <w:basedOn w:val="a0"/>
    <w:rsid w:val="00B576B0"/>
  </w:style>
  <w:style w:type="paragraph" w:styleId="a7">
    <w:name w:val="Balloon Text"/>
    <w:basedOn w:val="a"/>
    <w:link w:val="a8"/>
    <w:uiPriority w:val="99"/>
    <w:semiHidden/>
    <w:unhideWhenUsed/>
    <w:rsid w:val="00B5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76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76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6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76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57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nteres-countbutton-text">
    <w:name w:val="renteres-count__button-text"/>
    <w:basedOn w:val="a0"/>
    <w:rsid w:val="00B576B0"/>
  </w:style>
  <w:style w:type="character" w:customStyle="1" w:styleId="renteres-countcounter">
    <w:name w:val="renteres-count__counter"/>
    <w:basedOn w:val="a0"/>
    <w:rsid w:val="00B576B0"/>
  </w:style>
  <w:style w:type="character" w:styleId="a4">
    <w:name w:val="Hyperlink"/>
    <w:basedOn w:val="a0"/>
    <w:uiPriority w:val="99"/>
    <w:semiHidden/>
    <w:unhideWhenUsed/>
    <w:rsid w:val="00B576B0"/>
    <w:rPr>
      <w:color w:val="0000FF"/>
      <w:u w:val="single"/>
    </w:rPr>
  </w:style>
  <w:style w:type="character" w:customStyle="1" w:styleId="ya-share2counter">
    <w:name w:val="ya-share2__counter"/>
    <w:basedOn w:val="a0"/>
    <w:rsid w:val="00B576B0"/>
  </w:style>
  <w:style w:type="character" w:styleId="a5">
    <w:name w:val="Strong"/>
    <w:basedOn w:val="a0"/>
    <w:uiPriority w:val="22"/>
    <w:qFormat/>
    <w:rsid w:val="00B576B0"/>
    <w:rPr>
      <w:b/>
      <w:bCs/>
    </w:rPr>
  </w:style>
  <w:style w:type="character" w:styleId="a6">
    <w:name w:val="Emphasis"/>
    <w:basedOn w:val="a0"/>
    <w:uiPriority w:val="20"/>
    <w:qFormat/>
    <w:rsid w:val="00B576B0"/>
    <w:rPr>
      <w:i/>
      <w:iCs/>
    </w:rPr>
  </w:style>
  <w:style w:type="character" w:customStyle="1" w:styleId="likeon">
    <w:name w:val="like__on"/>
    <w:basedOn w:val="a0"/>
    <w:rsid w:val="00B576B0"/>
  </w:style>
  <w:style w:type="paragraph" w:styleId="a7">
    <w:name w:val="Balloon Text"/>
    <w:basedOn w:val="a"/>
    <w:link w:val="a8"/>
    <w:uiPriority w:val="99"/>
    <w:semiHidden/>
    <w:unhideWhenUsed/>
    <w:rsid w:val="00B5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5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528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2011">
              <w:marLeft w:val="-225"/>
              <w:marRight w:val="-225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2493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4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19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67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89378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9182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4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87716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8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530974">
          <w:marLeft w:val="0"/>
          <w:marRight w:val="0"/>
          <w:marTop w:val="54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87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483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МаксиНика</cp:lastModifiedBy>
  <cp:revision>5</cp:revision>
  <dcterms:created xsi:type="dcterms:W3CDTF">2020-04-05T08:26:00Z</dcterms:created>
  <dcterms:modified xsi:type="dcterms:W3CDTF">2020-04-05T11:37:00Z</dcterms:modified>
</cp:coreProperties>
</file>