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4D" w:rsidRPr="00B34F50" w:rsidRDefault="00B34F50" w:rsidP="00A254F1">
      <w:pPr>
        <w:rPr>
          <w:rFonts w:ascii="Times New Roman" w:hAnsi="Times New Roman" w:cs="Times New Roman"/>
          <w:b/>
          <w:sz w:val="28"/>
          <w:szCs w:val="28"/>
        </w:rPr>
      </w:pPr>
      <w:r w:rsidRPr="00B34F50">
        <w:rPr>
          <w:rFonts w:ascii="Times New Roman" w:hAnsi="Times New Roman" w:cs="Times New Roman"/>
          <w:b/>
          <w:sz w:val="28"/>
          <w:szCs w:val="28"/>
        </w:rPr>
        <w:t xml:space="preserve">8 класс   </w:t>
      </w:r>
      <w:r w:rsidR="00A254F1" w:rsidRPr="00B34F50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4842"/>
        <w:gridCol w:w="2603"/>
      </w:tblGrid>
      <w:tr w:rsidR="00F1644D" w:rsidTr="00C66BA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недели/ предмет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для контроля</w:t>
            </w:r>
          </w:p>
        </w:tc>
      </w:tr>
      <w:tr w:rsidR="00F1644D" w:rsidTr="00C66BA3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Шестое апреля</w:t>
            </w:r>
            <w:r>
              <w:rPr>
                <w:rFonts w:ascii="Times New Roman" w:hAnsi="Times New Roman"/>
                <w:sz w:val="24"/>
              </w:rPr>
              <w:t xml:space="preserve"> (ПН)</w:t>
            </w:r>
          </w:p>
        </w:tc>
      </w:tr>
      <w:tr w:rsidR="00F1644D" w:rsidTr="00C66BA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с.149 прочитать правило; ниже линейные меры и квадратные меры списать в тетрадь; №442(1,2,3) сделать в тетради.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149 выучить квадратные меры</w:t>
            </w:r>
          </w:p>
        </w:tc>
      </w:tr>
      <w:tr w:rsidR="00F1644D" w:rsidTr="00C66BA3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Восьмое апреля</w:t>
            </w:r>
            <w:r>
              <w:rPr>
                <w:rFonts w:ascii="Times New Roman" w:hAnsi="Times New Roman"/>
                <w:sz w:val="24"/>
              </w:rPr>
              <w:t xml:space="preserve"> (СР)</w:t>
            </w:r>
          </w:p>
        </w:tc>
      </w:tr>
      <w:tr w:rsidR="00F1644D" w:rsidTr="00C66BA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151 №443(1,2,3); №444(1,2)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с.149 выучить правило</w:t>
            </w:r>
          </w:p>
        </w:tc>
      </w:tr>
      <w:tr w:rsidR="00F1644D" w:rsidTr="00C66BA3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Десятое апреля</w:t>
            </w:r>
            <w:r>
              <w:rPr>
                <w:rFonts w:ascii="Times New Roman" w:hAnsi="Times New Roman"/>
                <w:sz w:val="24"/>
              </w:rPr>
              <w:t xml:space="preserve"> (ПТ)</w:t>
            </w:r>
          </w:p>
        </w:tc>
      </w:tr>
      <w:tr w:rsidR="00F1644D" w:rsidTr="00C66BA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152 №445(1,2); №;446(1,2)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Pr="00A254F1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с.152 №447(1) вычислить пе</w:t>
            </w:r>
            <w:r w:rsidR="00A254F1">
              <w:rPr>
                <w:rFonts w:ascii="Times New Roman" w:hAnsi="Times New Roman"/>
                <w:sz w:val="24"/>
              </w:rPr>
              <w:t>риметр и площадь прямоугольников.</w:t>
            </w:r>
          </w:p>
        </w:tc>
      </w:tr>
      <w:tr w:rsidR="00F1644D" w:rsidTr="00C66BA3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Тринадцатое апреля</w:t>
            </w:r>
            <w:r>
              <w:rPr>
                <w:rFonts w:ascii="Times New Roman" w:hAnsi="Times New Roman"/>
                <w:sz w:val="24"/>
              </w:rPr>
              <w:t xml:space="preserve"> (ПН)</w:t>
            </w:r>
          </w:p>
        </w:tc>
      </w:tr>
      <w:tr w:rsidR="00F1644D" w:rsidTr="00C66BA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Default="00A2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168 №450(1); № 451(2)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Default="00A2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169 № 452(3)</w:t>
            </w:r>
          </w:p>
        </w:tc>
      </w:tr>
      <w:tr w:rsidR="00F1644D" w:rsidTr="00C66BA3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Пятнадцатое апреля</w:t>
            </w:r>
            <w:r>
              <w:rPr>
                <w:rFonts w:ascii="Times New Roman" w:hAnsi="Times New Roman"/>
                <w:sz w:val="24"/>
              </w:rPr>
              <w:t xml:space="preserve"> (СР)</w:t>
            </w:r>
          </w:p>
        </w:tc>
      </w:tr>
      <w:tr w:rsidR="00F1644D" w:rsidTr="00C66BA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Default="009F2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169</w:t>
            </w:r>
            <w:r w:rsidR="002D2BEE">
              <w:rPr>
                <w:rFonts w:ascii="Times New Roman" w:hAnsi="Times New Roman"/>
                <w:sz w:val="24"/>
              </w:rPr>
              <w:t xml:space="preserve"> №453; № 455(1,3)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Default="002D2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171 № 460(2</w:t>
            </w:r>
            <w:r w:rsidR="00A254F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1644D" w:rsidTr="00C66BA3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44D" w:rsidRDefault="00F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Семнадцатое апреля</w:t>
            </w:r>
            <w:r>
              <w:rPr>
                <w:rFonts w:ascii="Times New Roman" w:hAnsi="Times New Roman"/>
                <w:sz w:val="24"/>
              </w:rPr>
              <w:t xml:space="preserve"> (ПТ)</w:t>
            </w:r>
          </w:p>
        </w:tc>
      </w:tr>
      <w:tr w:rsidR="00F1644D" w:rsidTr="00C66BA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D" w:rsidRDefault="00F1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Default="002D2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171 №463; № 466</w:t>
            </w:r>
            <w:r w:rsidR="00A254F1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Default="002D2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172 № 467</w:t>
            </w:r>
          </w:p>
        </w:tc>
      </w:tr>
    </w:tbl>
    <w:p w:rsidR="00F1644D" w:rsidRDefault="00F1644D" w:rsidP="00F1644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10321" w:rsidRDefault="00E10321" w:rsidP="00E10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17" w:rsidRDefault="00F91017"/>
    <w:sectPr w:rsidR="00F9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1"/>
    <w:rsid w:val="002D2BEE"/>
    <w:rsid w:val="009F24E1"/>
    <w:rsid w:val="00A254F1"/>
    <w:rsid w:val="00B34F50"/>
    <w:rsid w:val="00C66BA3"/>
    <w:rsid w:val="00E10321"/>
    <w:rsid w:val="00F1644D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0AFF"/>
  <w15:chartTrackingRefBased/>
  <w15:docId w15:val="{D9BF434C-9C4D-4BE4-9E40-FE79D671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c16">
    <w:name w:val="c20 c16"/>
    <w:basedOn w:val="a0"/>
    <w:rsid w:val="00E1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6</cp:revision>
  <dcterms:created xsi:type="dcterms:W3CDTF">2020-04-11T09:52:00Z</dcterms:created>
  <dcterms:modified xsi:type="dcterms:W3CDTF">2020-04-11T10:24:00Z</dcterms:modified>
</cp:coreProperties>
</file>